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F5" w:rsidRDefault="00A032F5" w:rsidP="00B853C2">
      <w:pPr>
        <w:ind w:left="480" w:hanging="480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bookmarkStart w:id="0" w:name="_GoBack"/>
      <w:bookmarkEnd w:id="0"/>
      <w:r w:rsidRPr="00F23C76">
        <w:rPr>
          <w:rFonts w:asciiTheme="majorEastAsia" w:eastAsiaTheme="majorEastAsia" w:hAnsiTheme="majorEastAsia" w:hint="eastAsia"/>
          <w:b/>
          <w:bCs/>
          <w:sz w:val="28"/>
          <w:szCs w:val="28"/>
        </w:rPr>
        <w:t>產</w:t>
      </w:r>
      <w:r w:rsidR="00F23C76">
        <w:rPr>
          <w:rFonts w:asciiTheme="majorEastAsia" w:eastAsiaTheme="majorEastAsia" w:hAnsiTheme="majorEastAsia" w:hint="eastAsia"/>
          <w:b/>
          <w:bCs/>
          <w:sz w:val="28"/>
          <w:szCs w:val="28"/>
        </w:rPr>
        <w:t>褥</w:t>
      </w:r>
      <w:r w:rsidRPr="00F23C76">
        <w:rPr>
          <w:rFonts w:asciiTheme="majorEastAsia" w:eastAsiaTheme="majorEastAsia" w:hAnsiTheme="majorEastAsia" w:hint="eastAsia"/>
          <w:b/>
          <w:bCs/>
          <w:sz w:val="28"/>
          <w:szCs w:val="28"/>
        </w:rPr>
        <w:t>期婦女</w:t>
      </w:r>
      <w:r w:rsidR="00B051D3">
        <w:rPr>
          <w:rFonts w:asciiTheme="majorEastAsia" w:eastAsiaTheme="majorEastAsia" w:hAnsiTheme="majorEastAsia" w:hint="eastAsia"/>
          <w:b/>
          <w:bCs/>
          <w:sz w:val="28"/>
          <w:szCs w:val="28"/>
        </w:rPr>
        <w:t>身心照護</w:t>
      </w:r>
    </w:p>
    <w:p w:rsidR="007131D2" w:rsidRPr="007131D2" w:rsidRDefault="00B853C2" w:rsidP="00B853C2">
      <w:pPr>
        <w:ind w:left="480" w:hanging="480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 xml:space="preserve">                                                </w:t>
      </w:r>
      <w:r w:rsidR="007131D2" w:rsidRPr="007131D2">
        <w:rPr>
          <w:rFonts w:asciiTheme="majorEastAsia" w:eastAsiaTheme="majorEastAsia" w:hAnsiTheme="majorEastAsia" w:hint="eastAsia"/>
          <w:bCs/>
        </w:rPr>
        <w:t>講員: 李淑杏教授</w:t>
      </w:r>
    </w:p>
    <w:p w:rsidR="007131D2" w:rsidRDefault="00B853C2" w:rsidP="00B853C2">
      <w:pPr>
        <w:ind w:left="480" w:hanging="480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 xml:space="preserve">                                                </w:t>
      </w:r>
      <w:r w:rsidR="007131D2">
        <w:rPr>
          <w:rFonts w:asciiTheme="majorEastAsia" w:eastAsiaTheme="majorEastAsia" w:hAnsiTheme="majorEastAsia" w:hint="eastAsia"/>
          <w:bCs/>
        </w:rPr>
        <w:t>中山醫學大學護理學系</w:t>
      </w:r>
    </w:p>
    <w:p w:rsidR="007131D2" w:rsidRDefault="007131D2" w:rsidP="002F1FFE">
      <w:pPr>
        <w:ind w:left="480" w:hanging="480"/>
        <w:jc w:val="both"/>
        <w:rPr>
          <w:rFonts w:asciiTheme="majorEastAsia" w:eastAsiaTheme="majorEastAsia" w:hAnsiTheme="majorEastAsia"/>
          <w:bCs/>
        </w:rPr>
      </w:pPr>
    </w:p>
    <w:p w:rsidR="007131D2" w:rsidRDefault="007131D2" w:rsidP="002F1FFE">
      <w:pPr>
        <w:ind w:left="480" w:hanging="480"/>
        <w:jc w:val="both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 xml:space="preserve">大綱: </w:t>
      </w:r>
    </w:p>
    <w:p w:rsidR="007131D2" w:rsidRDefault="005B4D2B" w:rsidP="002F1FFE">
      <w:pPr>
        <w:pStyle w:val="a3"/>
        <w:numPr>
          <w:ilvl w:val="0"/>
          <w:numId w:val="50"/>
        </w:numPr>
        <w:ind w:leftChars="0"/>
        <w:jc w:val="both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產褥期的定義</w:t>
      </w:r>
    </w:p>
    <w:p w:rsidR="007131D2" w:rsidRDefault="007131D2" w:rsidP="002F1FFE">
      <w:pPr>
        <w:pStyle w:val="a3"/>
        <w:numPr>
          <w:ilvl w:val="0"/>
          <w:numId w:val="50"/>
        </w:numPr>
        <w:ind w:leftChars="0"/>
        <w:jc w:val="both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產褥期婦女</w:t>
      </w:r>
      <w:r w:rsidR="00E92CC0">
        <w:rPr>
          <w:rFonts w:asciiTheme="majorEastAsia" w:eastAsiaTheme="majorEastAsia" w:hAnsiTheme="majorEastAsia" w:hint="eastAsia"/>
          <w:bCs/>
        </w:rPr>
        <w:t>生理變化</w:t>
      </w:r>
      <w:r w:rsidR="006B53C8">
        <w:rPr>
          <w:rFonts w:asciiTheme="majorEastAsia" w:eastAsiaTheme="majorEastAsia" w:hAnsiTheme="majorEastAsia" w:hint="eastAsia"/>
          <w:bCs/>
        </w:rPr>
        <w:t>與護理</w:t>
      </w:r>
    </w:p>
    <w:p w:rsidR="00E92CC0" w:rsidRDefault="00E92CC0" w:rsidP="002F1FFE">
      <w:pPr>
        <w:pStyle w:val="a3"/>
        <w:numPr>
          <w:ilvl w:val="0"/>
          <w:numId w:val="50"/>
        </w:numPr>
        <w:ind w:leftChars="0"/>
        <w:jc w:val="both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產褥期婦女</w:t>
      </w:r>
      <w:r w:rsidR="006B53C8">
        <w:rPr>
          <w:rFonts w:asciiTheme="majorEastAsia" w:eastAsiaTheme="majorEastAsia" w:hAnsiTheme="majorEastAsia" w:hint="eastAsia"/>
          <w:bCs/>
        </w:rPr>
        <w:t>心理調適與</w:t>
      </w:r>
      <w:r>
        <w:rPr>
          <w:rFonts w:asciiTheme="majorEastAsia" w:eastAsiaTheme="majorEastAsia" w:hAnsiTheme="majorEastAsia" w:hint="eastAsia"/>
          <w:bCs/>
        </w:rPr>
        <w:t>護</w:t>
      </w:r>
      <w:r w:rsidR="006B53C8">
        <w:rPr>
          <w:rFonts w:asciiTheme="majorEastAsia" w:eastAsiaTheme="majorEastAsia" w:hAnsiTheme="majorEastAsia" w:hint="eastAsia"/>
          <w:bCs/>
        </w:rPr>
        <w:t>理</w:t>
      </w:r>
    </w:p>
    <w:p w:rsidR="007D2073" w:rsidRDefault="007D2073" w:rsidP="002F1FFE">
      <w:pPr>
        <w:pStyle w:val="a3"/>
        <w:numPr>
          <w:ilvl w:val="0"/>
          <w:numId w:val="50"/>
        </w:numPr>
        <w:ind w:leftChars="0"/>
        <w:jc w:val="both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產褥期生產事故案例分享</w:t>
      </w:r>
    </w:p>
    <w:p w:rsidR="005B4D2B" w:rsidRPr="007131D2" w:rsidRDefault="005B4D2B" w:rsidP="002F1FFE">
      <w:pPr>
        <w:pStyle w:val="a3"/>
        <w:numPr>
          <w:ilvl w:val="0"/>
          <w:numId w:val="50"/>
        </w:numPr>
        <w:ind w:leftChars="0"/>
        <w:jc w:val="both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產後護理機構對產褥期婦女照護</w:t>
      </w:r>
      <w:r w:rsidR="00DF027D">
        <w:rPr>
          <w:rFonts w:asciiTheme="majorEastAsia" w:eastAsiaTheme="majorEastAsia" w:hAnsiTheme="majorEastAsia" w:hint="eastAsia"/>
          <w:bCs/>
        </w:rPr>
        <w:t>角色</w:t>
      </w:r>
      <w:r>
        <w:rPr>
          <w:rFonts w:asciiTheme="majorEastAsia" w:eastAsiaTheme="majorEastAsia" w:hAnsiTheme="majorEastAsia" w:hint="eastAsia"/>
          <w:bCs/>
        </w:rPr>
        <w:t>與重要性</w:t>
      </w:r>
    </w:p>
    <w:p w:rsidR="007131D2" w:rsidRPr="007131D2" w:rsidRDefault="007131D2" w:rsidP="002F1FFE">
      <w:pPr>
        <w:ind w:left="480" w:hanging="480"/>
        <w:jc w:val="both"/>
        <w:rPr>
          <w:rFonts w:asciiTheme="majorEastAsia" w:eastAsiaTheme="majorEastAsia" w:hAnsiTheme="majorEastAsia"/>
          <w:bCs/>
        </w:rPr>
      </w:pPr>
    </w:p>
    <w:p w:rsidR="00C40432" w:rsidRDefault="00F23C76" w:rsidP="002F1FFE">
      <w:pPr>
        <w:ind w:firstLine="480"/>
        <w:jc w:val="both"/>
      </w:pPr>
      <w:r w:rsidRPr="00F23C76">
        <w:rPr>
          <w:rFonts w:hint="eastAsia"/>
        </w:rPr>
        <w:t>產褥期是指</w:t>
      </w:r>
      <w:r w:rsidR="0052625C" w:rsidRPr="00F23C76">
        <w:rPr>
          <w:rFonts w:hint="eastAsia"/>
        </w:rPr>
        <w:t>新生兒</w:t>
      </w:r>
      <w:r w:rsidRPr="00F23C76">
        <w:rPr>
          <w:rFonts w:hint="eastAsia"/>
        </w:rPr>
        <w:t>娩出至產後第六週，此時產婦的身體狀況大約</w:t>
      </w:r>
      <w:r>
        <w:rPr>
          <w:rFonts w:hint="eastAsia"/>
        </w:rPr>
        <w:t>已</w:t>
      </w:r>
      <w:r w:rsidRPr="00F23C76">
        <w:rPr>
          <w:rFonts w:hint="eastAsia"/>
        </w:rPr>
        <w:t>與懷孕前相同，在此時期，產婦需調適其身、</w:t>
      </w:r>
      <w:r>
        <w:rPr>
          <w:rFonts w:ascii="Apple Color Emoji" w:hAnsi="Apple Color Emoji" w:cs="Apple Color Emoji" w:hint="eastAsia"/>
        </w:rPr>
        <w:t>心</w:t>
      </w:r>
      <w:r w:rsidRPr="00F23C76">
        <w:rPr>
          <w:rFonts w:hint="eastAsia"/>
        </w:rPr>
        <w:t>兩方面的變化。</w:t>
      </w:r>
    </w:p>
    <w:p w:rsidR="004A3AF9" w:rsidRDefault="004A3AF9" w:rsidP="002F1FFE">
      <w:pPr>
        <w:ind w:firstLine="480"/>
        <w:jc w:val="both"/>
      </w:pPr>
    </w:p>
    <w:p w:rsidR="00EA5A98" w:rsidRDefault="006B53C8" w:rsidP="002F1FFE">
      <w:pPr>
        <w:jc w:val="both"/>
      </w:pPr>
      <w:r>
        <w:rPr>
          <w:rFonts w:asciiTheme="minorEastAsia" w:hAnsiTheme="minorEastAsia" w:hint="eastAsia"/>
        </w:rPr>
        <w:t>一、</w:t>
      </w:r>
      <w:r w:rsidR="00C40432">
        <w:rPr>
          <w:rFonts w:asciiTheme="minorEastAsia" w:hAnsiTheme="minorEastAsia" w:hint="eastAsia"/>
        </w:rPr>
        <w:t xml:space="preserve"> </w:t>
      </w:r>
      <w:r w:rsidR="00C40432">
        <w:rPr>
          <w:rFonts w:asciiTheme="majorEastAsia" w:eastAsiaTheme="majorEastAsia" w:hAnsiTheme="majorEastAsia" w:hint="eastAsia"/>
          <w:bCs/>
        </w:rPr>
        <w:t>產褥期婦女</w:t>
      </w:r>
      <w:r w:rsidR="00A032F5">
        <w:rPr>
          <w:rFonts w:hint="eastAsia"/>
        </w:rPr>
        <w:t>生理變化</w:t>
      </w:r>
    </w:p>
    <w:p w:rsidR="00F23C76" w:rsidRDefault="00F23C76" w:rsidP="002F1FFE">
      <w:pPr>
        <w:pStyle w:val="a3"/>
        <w:numPr>
          <w:ilvl w:val="1"/>
          <w:numId w:val="1"/>
        </w:numPr>
        <w:ind w:leftChars="0"/>
        <w:jc w:val="both"/>
      </w:pPr>
      <w:r>
        <w:rPr>
          <w:rFonts w:hint="eastAsia"/>
        </w:rPr>
        <w:t>生殖系統</w:t>
      </w:r>
    </w:p>
    <w:p w:rsidR="00F23C76" w:rsidRDefault="00F23C76" w:rsidP="002F1FFE">
      <w:pPr>
        <w:pStyle w:val="a3"/>
        <w:numPr>
          <w:ilvl w:val="1"/>
          <w:numId w:val="1"/>
        </w:numPr>
        <w:ind w:leftChars="0"/>
        <w:jc w:val="both"/>
      </w:pPr>
      <w:r>
        <w:rPr>
          <w:rFonts w:hint="eastAsia"/>
        </w:rPr>
        <w:t>心臟血管系統</w:t>
      </w:r>
    </w:p>
    <w:p w:rsidR="00F23C76" w:rsidRDefault="00F23C76" w:rsidP="002F1FFE">
      <w:pPr>
        <w:pStyle w:val="a3"/>
        <w:numPr>
          <w:ilvl w:val="1"/>
          <w:numId w:val="1"/>
        </w:numPr>
        <w:ind w:leftChars="0"/>
        <w:jc w:val="both"/>
      </w:pPr>
      <w:r>
        <w:rPr>
          <w:rFonts w:hint="eastAsia"/>
        </w:rPr>
        <w:t>呼吸系統</w:t>
      </w:r>
    </w:p>
    <w:p w:rsidR="00F23C76" w:rsidRDefault="00F23C76" w:rsidP="002F1FFE">
      <w:pPr>
        <w:pStyle w:val="a3"/>
        <w:numPr>
          <w:ilvl w:val="1"/>
          <w:numId w:val="1"/>
        </w:numPr>
        <w:ind w:leftChars="0"/>
        <w:jc w:val="both"/>
      </w:pPr>
      <w:r>
        <w:rPr>
          <w:rFonts w:hint="eastAsia"/>
        </w:rPr>
        <w:t>泌尿系統</w:t>
      </w:r>
    </w:p>
    <w:p w:rsidR="00F23C76" w:rsidRDefault="00F23C76" w:rsidP="002F1FFE">
      <w:pPr>
        <w:pStyle w:val="a3"/>
        <w:numPr>
          <w:ilvl w:val="1"/>
          <w:numId w:val="1"/>
        </w:numPr>
        <w:ind w:leftChars="0"/>
        <w:jc w:val="both"/>
      </w:pPr>
      <w:r>
        <w:rPr>
          <w:rFonts w:hint="eastAsia"/>
        </w:rPr>
        <w:t>骨骼肌肉系統</w:t>
      </w:r>
    </w:p>
    <w:p w:rsidR="00F23C76" w:rsidRDefault="00F23C76" w:rsidP="002F1FFE">
      <w:pPr>
        <w:pStyle w:val="a3"/>
        <w:numPr>
          <w:ilvl w:val="1"/>
          <w:numId w:val="1"/>
        </w:numPr>
        <w:ind w:leftChars="0"/>
        <w:jc w:val="both"/>
      </w:pPr>
      <w:r>
        <w:rPr>
          <w:rFonts w:hint="eastAsia"/>
        </w:rPr>
        <w:t>皮膚</w:t>
      </w:r>
    </w:p>
    <w:p w:rsidR="00F23C76" w:rsidRDefault="00F23C76" w:rsidP="002F1FFE">
      <w:pPr>
        <w:pStyle w:val="a3"/>
        <w:numPr>
          <w:ilvl w:val="1"/>
          <w:numId w:val="1"/>
        </w:numPr>
        <w:ind w:leftChars="0"/>
        <w:jc w:val="both"/>
      </w:pPr>
      <w:r>
        <w:rPr>
          <w:rFonts w:hint="eastAsia"/>
        </w:rPr>
        <w:t>消化系統</w:t>
      </w:r>
    </w:p>
    <w:p w:rsidR="00CC5509" w:rsidRPr="004A3AF9" w:rsidRDefault="00F23C76" w:rsidP="002F1FFE">
      <w:pPr>
        <w:pStyle w:val="a3"/>
        <w:numPr>
          <w:ilvl w:val="1"/>
          <w:numId w:val="1"/>
        </w:numPr>
        <w:ind w:leftChars="0"/>
        <w:jc w:val="both"/>
        <w:rPr>
          <w:rFonts w:asciiTheme="minorEastAsia" w:hAnsiTheme="minorEastAsia"/>
        </w:rPr>
      </w:pPr>
      <w:r>
        <w:rPr>
          <w:rFonts w:hint="eastAsia"/>
        </w:rPr>
        <w:t>泌乳</w:t>
      </w:r>
    </w:p>
    <w:p w:rsidR="004A3AF9" w:rsidRPr="00893205" w:rsidRDefault="004A3AF9" w:rsidP="004A3AF9">
      <w:pPr>
        <w:pStyle w:val="a3"/>
        <w:ind w:leftChars="0" w:left="960"/>
        <w:jc w:val="both"/>
        <w:rPr>
          <w:rFonts w:asciiTheme="minorEastAsia" w:hAnsiTheme="minorEastAsia"/>
        </w:rPr>
      </w:pPr>
    </w:p>
    <w:p w:rsidR="003F4EC5" w:rsidRPr="00EA2F53" w:rsidRDefault="006B53C8" w:rsidP="002F1FFE">
      <w:pPr>
        <w:jc w:val="both"/>
      </w:pPr>
      <w:r w:rsidRPr="006B53C8">
        <w:rPr>
          <w:rFonts w:asciiTheme="minorEastAsia" w:hAnsiTheme="minorEastAsia" w:hint="eastAsia"/>
        </w:rPr>
        <w:t>二、</w:t>
      </w:r>
      <w:r w:rsidR="00C80B3C">
        <w:rPr>
          <w:rFonts w:asciiTheme="majorEastAsia" w:eastAsiaTheme="majorEastAsia" w:hAnsiTheme="majorEastAsia" w:hint="eastAsia"/>
          <w:bCs/>
        </w:rPr>
        <w:t>產褥期婦女</w:t>
      </w:r>
      <w:r w:rsidR="003F4EC5" w:rsidRPr="006A2D9F">
        <w:rPr>
          <w:rFonts w:hint="eastAsia"/>
        </w:rPr>
        <w:t>身體評估與護理措施</w:t>
      </w:r>
      <w:r w:rsidR="003F4EC5" w:rsidRPr="00EA2F53">
        <w:rPr>
          <w:rFonts w:hint="eastAsia"/>
        </w:rPr>
        <w:t>（</w:t>
      </w:r>
      <w:r w:rsidR="003F4EC5" w:rsidRPr="00EA2F53">
        <w:t>BUBBLE</w:t>
      </w:r>
      <w:r w:rsidR="00C80B3C">
        <w:t>-</w:t>
      </w:r>
      <w:r w:rsidR="003F4EC5" w:rsidRPr="00EA2F53">
        <w:t>H</w:t>
      </w:r>
      <w:r w:rsidR="003F4EC5" w:rsidRPr="00966FF0">
        <w:rPr>
          <w:b/>
          <w:i/>
          <w:shd w:val="pct15" w:color="auto" w:fill="FFFFFF"/>
        </w:rPr>
        <w:t>E</w:t>
      </w:r>
      <w:r w:rsidR="005075F6" w:rsidRPr="00966FF0">
        <w:rPr>
          <w:rFonts w:hint="eastAsia"/>
          <w:b/>
          <w:i/>
          <w:shd w:val="pct15" w:color="auto" w:fill="FFFFFF"/>
        </w:rPr>
        <w:t>R</w:t>
      </w:r>
      <w:r w:rsidR="003F4EC5" w:rsidRPr="00EA2F53">
        <w:rPr>
          <w:rFonts w:hint="eastAsia"/>
        </w:rPr>
        <w:t>）</w:t>
      </w:r>
    </w:p>
    <w:p w:rsidR="003F4EC5" w:rsidRDefault="003F4EC5" w:rsidP="002F1FFE">
      <w:pPr>
        <w:pStyle w:val="a3"/>
        <w:numPr>
          <w:ilvl w:val="0"/>
          <w:numId w:val="9"/>
        </w:numPr>
        <w:ind w:leftChars="0"/>
        <w:jc w:val="both"/>
      </w:pPr>
      <w:r>
        <w:rPr>
          <w:rFonts w:hint="eastAsia"/>
        </w:rPr>
        <w:t>乳房（</w:t>
      </w:r>
      <w:r>
        <w:t>B, Breast</w:t>
      </w:r>
      <w:r>
        <w:rPr>
          <w:rFonts w:hint="eastAsia"/>
        </w:rPr>
        <w:t>）</w:t>
      </w:r>
    </w:p>
    <w:p w:rsidR="003F4EC5" w:rsidRDefault="003F4EC5" w:rsidP="002F1FFE">
      <w:pPr>
        <w:pStyle w:val="a3"/>
        <w:ind w:leftChars="450" w:left="1080"/>
        <w:jc w:val="both"/>
      </w:pPr>
      <w:r>
        <w:rPr>
          <w:rFonts w:hint="eastAsia"/>
        </w:rPr>
        <w:t>-</w:t>
      </w:r>
      <w:r>
        <w:rPr>
          <w:rFonts w:hint="eastAsia"/>
        </w:rPr>
        <w:t>視診</w:t>
      </w:r>
      <w:r>
        <w:rPr>
          <w:rFonts w:hint="eastAsia"/>
        </w:rPr>
        <w:t>-</w:t>
      </w:r>
      <w:r>
        <w:t>&gt;</w:t>
      </w:r>
      <w:r>
        <w:rPr>
          <w:rFonts w:hint="eastAsia"/>
        </w:rPr>
        <w:t>形狀、對稱性、有無破皮、發紅、充血、充盈、乳漏</w:t>
      </w:r>
    </w:p>
    <w:p w:rsidR="003F4EC5" w:rsidRDefault="003F4EC5" w:rsidP="002F1FFE">
      <w:pPr>
        <w:pStyle w:val="a3"/>
        <w:ind w:leftChars="450" w:left="1080"/>
        <w:jc w:val="both"/>
      </w:pPr>
      <w:r>
        <w:t>-</w:t>
      </w:r>
      <w:r>
        <w:rPr>
          <w:rFonts w:hint="eastAsia"/>
        </w:rPr>
        <w:t>觸診</w:t>
      </w:r>
      <w:r>
        <w:t>-&gt;</w:t>
      </w:r>
      <w:r>
        <w:rPr>
          <w:rFonts w:hint="eastAsia"/>
        </w:rPr>
        <w:t>溫度、漲奶情形</w:t>
      </w:r>
    </w:p>
    <w:p w:rsidR="003F4EC5" w:rsidRDefault="003F4EC5" w:rsidP="002F1FFE">
      <w:pPr>
        <w:pStyle w:val="a3"/>
        <w:numPr>
          <w:ilvl w:val="0"/>
          <w:numId w:val="9"/>
        </w:numPr>
        <w:ind w:leftChars="0"/>
        <w:jc w:val="both"/>
      </w:pPr>
      <w:r>
        <w:rPr>
          <w:rFonts w:hint="eastAsia"/>
        </w:rPr>
        <w:t>子宮（</w:t>
      </w:r>
      <w:r>
        <w:rPr>
          <w:rFonts w:hint="eastAsia"/>
        </w:rPr>
        <w:t>U</w:t>
      </w:r>
      <w:r>
        <w:t>, Uterus</w:t>
      </w:r>
      <w:r>
        <w:rPr>
          <w:rFonts w:hint="eastAsia"/>
        </w:rPr>
        <w:t>）</w:t>
      </w:r>
    </w:p>
    <w:p w:rsidR="003F4EC5" w:rsidRDefault="003F4EC5" w:rsidP="002F1FFE">
      <w:pPr>
        <w:pStyle w:val="a3"/>
        <w:ind w:leftChars="0" w:left="1080"/>
        <w:jc w:val="both"/>
      </w:pPr>
      <w:r>
        <w:t>-</w:t>
      </w:r>
      <w:r>
        <w:rPr>
          <w:rFonts w:hint="eastAsia"/>
        </w:rPr>
        <w:t>子宮復舊</w:t>
      </w:r>
    </w:p>
    <w:p w:rsidR="003F4EC5" w:rsidRDefault="003F4EC5" w:rsidP="002F1FFE">
      <w:pPr>
        <w:pStyle w:val="a3"/>
        <w:numPr>
          <w:ilvl w:val="0"/>
          <w:numId w:val="10"/>
        </w:numPr>
        <w:ind w:leftChars="0"/>
        <w:jc w:val="both"/>
      </w:pPr>
      <w:r>
        <w:rPr>
          <w:rFonts w:hint="eastAsia"/>
        </w:rPr>
        <w:t>觸診子宮底高度了解子宮復舊</w:t>
      </w:r>
    </w:p>
    <w:p w:rsidR="003F4EC5" w:rsidRPr="00784A0B" w:rsidRDefault="003F4EC5" w:rsidP="002F1FFE">
      <w:pPr>
        <w:pStyle w:val="a3"/>
        <w:numPr>
          <w:ilvl w:val="0"/>
          <w:numId w:val="10"/>
        </w:numPr>
        <w:ind w:leftChars="0"/>
        <w:jc w:val="both"/>
      </w:pPr>
      <w:r w:rsidRPr="00784A0B">
        <w:rPr>
          <w:rFonts w:hint="eastAsia"/>
        </w:rPr>
        <w:t>須隨時保持子宮緊縮的狀態</w:t>
      </w:r>
    </w:p>
    <w:p w:rsidR="003F4EC5" w:rsidRPr="00784A0B" w:rsidRDefault="002B0575" w:rsidP="002F1FFE">
      <w:pPr>
        <w:pStyle w:val="a3"/>
        <w:numPr>
          <w:ilvl w:val="0"/>
          <w:numId w:val="10"/>
        </w:numPr>
        <w:ind w:leftChars="0"/>
        <w:jc w:val="both"/>
      </w:pPr>
      <w:r>
        <w:rPr>
          <w:rFonts w:hint="eastAsia"/>
        </w:rPr>
        <w:t>剖腹</w:t>
      </w:r>
      <w:r w:rsidR="003F4EC5" w:rsidRPr="00784A0B">
        <w:rPr>
          <w:rFonts w:hint="eastAsia"/>
        </w:rPr>
        <w:t>產婦腹部有傷口時，請輕柔觸診</w:t>
      </w:r>
    </w:p>
    <w:p w:rsidR="003F4EC5" w:rsidRPr="00784A0B" w:rsidRDefault="003F4EC5" w:rsidP="002F1FFE">
      <w:pPr>
        <w:pStyle w:val="a3"/>
        <w:numPr>
          <w:ilvl w:val="0"/>
          <w:numId w:val="10"/>
        </w:numPr>
        <w:ind w:leftChars="0"/>
        <w:jc w:val="both"/>
      </w:pPr>
      <w:r w:rsidRPr="00784A0B">
        <w:rPr>
          <w:rFonts w:hint="eastAsia"/>
        </w:rPr>
        <w:t>觸診後觸感</w:t>
      </w:r>
      <w:r>
        <w:rPr>
          <w:rFonts w:hint="eastAsia"/>
        </w:rPr>
        <w:t>微</w:t>
      </w:r>
      <w:r w:rsidRPr="00784A0B">
        <w:rPr>
          <w:rFonts w:hint="eastAsia"/>
        </w:rPr>
        <w:t>軟且會偏移至腹部另一側</w:t>
      </w:r>
      <w:r w:rsidRPr="00784A0B">
        <w:rPr>
          <w:rFonts w:hint="eastAsia"/>
        </w:rPr>
        <w:t xml:space="preserve">-&gt; </w:t>
      </w:r>
      <w:r w:rsidRPr="00784A0B">
        <w:rPr>
          <w:rFonts w:hint="eastAsia"/>
        </w:rPr>
        <w:t>提醒產婦解尿</w:t>
      </w:r>
    </w:p>
    <w:p w:rsidR="003F4EC5" w:rsidRDefault="003F4EC5" w:rsidP="002F1FFE">
      <w:pPr>
        <w:ind w:leftChars="400" w:left="960" w:firstLineChars="50" w:firstLine="120"/>
        <w:jc w:val="both"/>
      </w:pPr>
      <w:r>
        <w:t>-</w:t>
      </w:r>
      <w:r>
        <w:rPr>
          <w:rFonts w:hint="eastAsia"/>
        </w:rPr>
        <w:t>子宮底按摩</w:t>
      </w:r>
    </w:p>
    <w:p w:rsidR="003F4EC5" w:rsidRDefault="003F4EC5" w:rsidP="002F1FFE">
      <w:pPr>
        <w:pStyle w:val="a3"/>
        <w:numPr>
          <w:ilvl w:val="0"/>
          <w:numId w:val="11"/>
        </w:numPr>
        <w:ind w:leftChars="0"/>
        <w:jc w:val="both"/>
      </w:pPr>
      <w:r>
        <w:rPr>
          <w:rFonts w:hint="eastAsia"/>
        </w:rPr>
        <w:t>刺激子宮收縮，預防子宮出血</w:t>
      </w:r>
    </w:p>
    <w:p w:rsidR="003F4EC5" w:rsidRDefault="003F4EC5" w:rsidP="002F1FFE">
      <w:pPr>
        <w:pStyle w:val="a3"/>
        <w:numPr>
          <w:ilvl w:val="0"/>
          <w:numId w:val="11"/>
        </w:numPr>
        <w:ind w:leftChars="0"/>
        <w:jc w:val="both"/>
      </w:pPr>
      <w:r>
        <w:rPr>
          <w:rFonts w:hint="eastAsia"/>
        </w:rPr>
        <w:t>觸診子宮呈現球狀硬塊</w:t>
      </w:r>
      <w:r>
        <w:t>-&gt;</w:t>
      </w:r>
      <w:r>
        <w:rPr>
          <w:rFonts w:hint="eastAsia"/>
        </w:rPr>
        <w:t>不需按摩</w:t>
      </w:r>
    </w:p>
    <w:p w:rsidR="003F4EC5" w:rsidRDefault="003F4EC5" w:rsidP="002F1FFE">
      <w:pPr>
        <w:pStyle w:val="a3"/>
        <w:numPr>
          <w:ilvl w:val="0"/>
          <w:numId w:val="11"/>
        </w:numPr>
        <w:ind w:leftChars="0"/>
        <w:jc w:val="both"/>
      </w:pPr>
      <w:r>
        <w:rPr>
          <w:rFonts w:hint="eastAsia"/>
        </w:rPr>
        <w:lastRenderedPageBreak/>
        <w:t>力道不可過大，避免子宮過度收縮而產生乏力</w:t>
      </w:r>
    </w:p>
    <w:p w:rsidR="003F4EC5" w:rsidRDefault="003F4EC5" w:rsidP="002F1FFE">
      <w:pPr>
        <w:pStyle w:val="a3"/>
        <w:numPr>
          <w:ilvl w:val="0"/>
          <w:numId w:val="11"/>
        </w:numPr>
        <w:ind w:leftChars="0"/>
        <w:jc w:val="both"/>
      </w:pPr>
      <w:r>
        <w:rPr>
          <w:rFonts w:hint="eastAsia"/>
        </w:rPr>
        <w:t>需指導產婦如何觸摸子宮底、出血量多時如何執行子宮底按摩</w:t>
      </w:r>
    </w:p>
    <w:p w:rsidR="003F4EC5" w:rsidRDefault="003F4EC5" w:rsidP="002F1FFE">
      <w:pPr>
        <w:pStyle w:val="a3"/>
        <w:numPr>
          <w:ilvl w:val="0"/>
          <w:numId w:val="11"/>
        </w:numPr>
        <w:ind w:leftChars="0"/>
        <w:jc w:val="both"/>
      </w:pPr>
      <w:r>
        <w:rPr>
          <w:rFonts w:hint="eastAsia"/>
        </w:rPr>
        <w:t>子宮鬆弛</w:t>
      </w:r>
      <w:r>
        <w:t>-&gt;</w:t>
      </w:r>
      <w:r>
        <w:rPr>
          <w:rFonts w:hint="eastAsia"/>
        </w:rPr>
        <w:t>進一步評估惡露量、氣味及性質</w:t>
      </w:r>
    </w:p>
    <w:p w:rsidR="003F4EC5" w:rsidRDefault="003F4EC5" w:rsidP="002F1FFE">
      <w:pPr>
        <w:pStyle w:val="a3"/>
        <w:ind w:leftChars="0" w:left="1080"/>
        <w:jc w:val="both"/>
      </w:pPr>
      <w:r>
        <w:t>-</w:t>
      </w:r>
      <w:r>
        <w:rPr>
          <w:rFonts w:hint="eastAsia"/>
        </w:rPr>
        <w:t>產後痛</w:t>
      </w:r>
      <w:r w:rsidR="00E154FB">
        <w:rPr>
          <w:rFonts w:hint="eastAsia"/>
        </w:rPr>
        <w:t>(after pain)</w:t>
      </w:r>
    </w:p>
    <w:p w:rsidR="003F4EC5" w:rsidRDefault="003F4EC5" w:rsidP="002F1FFE">
      <w:pPr>
        <w:pStyle w:val="a3"/>
        <w:numPr>
          <w:ilvl w:val="2"/>
          <w:numId w:val="12"/>
        </w:numPr>
        <w:ind w:leftChars="0"/>
        <w:jc w:val="both"/>
      </w:pPr>
      <w:r>
        <w:rPr>
          <w:rFonts w:hint="eastAsia"/>
        </w:rPr>
        <w:t>出現於產後</w:t>
      </w:r>
      <w:r w:rsidR="00E154FB">
        <w:rPr>
          <w:rFonts w:hint="eastAsia"/>
        </w:rPr>
        <w:t>前</w:t>
      </w:r>
      <w:r>
        <w:t>3</w:t>
      </w:r>
      <w:r>
        <w:rPr>
          <w:rFonts w:hint="eastAsia"/>
        </w:rPr>
        <w:t>天</w:t>
      </w:r>
    </w:p>
    <w:p w:rsidR="003F4EC5" w:rsidRDefault="003F4EC5" w:rsidP="002F1FFE">
      <w:pPr>
        <w:pStyle w:val="a3"/>
        <w:numPr>
          <w:ilvl w:val="2"/>
          <w:numId w:val="12"/>
        </w:numPr>
        <w:ind w:leftChars="0"/>
        <w:jc w:val="both"/>
      </w:pPr>
      <w:r>
        <w:rPr>
          <w:rFonts w:hint="eastAsia"/>
        </w:rPr>
        <w:t>子宮間歇性收縮引起的不適感</w:t>
      </w:r>
    </w:p>
    <w:p w:rsidR="003F4EC5" w:rsidRDefault="003F4EC5" w:rsidP="002F1FFE">
      <w:pPr>
        <w:pStyle w:val="a3"/>
        <w:numPr>
          <w:ilvl w:val="2"/>
          <w:numId w:val="12"/>
        </w:numPr>
        <w:ind w:leftChars="0"/>
        <w:jc w:val="both"/>
      </w:pPr>
      <w:r>
        <w:rPr>
          <w:rFonts w:hint="eastAsia"/>
        </w:rPr>
        <w:t>哺餵母乳時</w:t>
      </w:r>
      <w:r>
        <w:t>-&gt;</w:t>
      </w:r>
      <w:r>
        <w:rPr>
          <w:rFonts w:hint="eastAsia"/>
        </w:rPr>
        <w:t>催產素釋放</w:t>
      </w:r>
      <w:r>
        <w:rPr>
          <w:rFonts w:hint="eastAsia"/>
        </w:rPr>
        <w:t>-</w:t>
      </w:r>
      <w:r>
        <w:t>&gt;</w:t>
      </w:r>
      <w:r>
        <w:rPr>
          <w:rFonts w:hint="eastAsia"/>
        </w:rPr>
        <w:t>子宮收縮</w:t>
      </w:r>
    </w:p>
    <w:p w:rsidR="003F4EC5" w:rsidRDefault="003F4EC5" w:rsidP="002F1FFE">
      <w:pPr>
        <w:pStyle w:val="a3"/>
        <w:numPr>
          <w:ilvl w:val="2"/>
          <w:numId w:val="12"/>
        </w:numPr>
        <w:ind w:leftChars="0"/>
        <w:jc w:val="both"/>
      </w:pPr>
      <w:r>
        <w:rPr>
          <w:rFonts w:hint="eastAsia"/>
        </w:rPr>
        <w:t>經產婦、多胎生產、胎兒過大或羊水過多的產婦（子宮屬陣攣性的收縮）</w:t>
      </w:r>
      <w:r>
        <w:t>-&gt;</w:t>
      </w:r>
      <w:r>
        <w:rPr>
          <w:rFonts w:hint="eastAsia"/>
        </w:rPr>
        <w:t>較強烈的子宮收縮疼痛感</w:t>
      </w:r>
    </w:p>
    <w:p w:rsidR="003F4EC5" w:rsidRDefault="003F4EC5" w:rsidP="002F1FFE">
      <w:pPr>
        <w:pStyle w:val="a3"/>
        <w:numPr>
          <w:ilvl w:val="2"/>
          <w:numId w:val="12"/>
        </w:numPr>
        <w:ind w:leftChars="0"/>
        <w:jc w:val="both"/>
      </w:pPr>
      <w:r>
        <w:rPr>
          <w:rFonts w:hint="eastAsia"/>
        </w:rPr>
        <w:t>鼓勵適當活動、呼吸放鬆技巧、止痛藥</w:t>
      </w:r>
      <w:r w:rsidR="00E154FB">
        <w:t>-&gt;</w:t>
      </w:r>
      <w:r w:rsidR="00E154FB">
        <w:rPr>
          <w:rFonts w:hint="eastAsia"/>
        </w:rPr>
        <w:t xml:space="preserve"> </w:t>
      </w:r>
      <w:r w:rsidR="00E154FB">
        <w:rPr>
          <w:rFonts w:hint="eastAsia"/>
        </w:rPr>
        <w:t>減輕疼痛</w:t>
      </w:r>
    </w:p>
    <w:p w:rsidR="003F4EC5" w:rsidRDefault="003F4EC5" w:rsidP="002F1FFE">
      <w:pPr>
        <w:pStyle w:val="a3"/>
        <w:numPr>
          <w:ilvl w:val="0"/>
          <w:numId w:val="9"/>
        </w:numPr>
        <w:ind w:leftChars="0"/>
        <w:jc w:val="both"/>
      </w:pPr>
      <w:r>
        <w:rPr>
          <w:rFonts w:hint="eastAsia"/>
        </w:rPr>
        <w:t>膀胱（</w:t>
      </w:r>
      <w:r>
        <w:rPr>
          <w:rFonts w:hint="eastAsia"/>
        </w:rPr>
        <w:t>B</w:t>
      </w:r>
      <w:r>
        <w:t>, Bladder</w:t>
      </w:r>
      <w:r>
        <w:rPr>
          <w:rFonts w:hint="eastAsia"/>
        </w:rPr>
        <w:t>）</w:t>
      </w:r>
    </w:p>
    <w:p w:rsidR="003F4EC5" w:rsidRDefault="003F4EC5" w:rsidP="002F1FFE">
      <w:pPr>
        <w:pStyle w:val="a3"/>
        <w:numPr>
          <w:ilvl w:val="0"/>
          <w:numId w:val="13"/>
        </w:numPr>
        <w:ind w:leftChars="0"/>
        <w:jc w:val="both"/>
      </w:pPr>
      <w:r>
        <w:rPr>
          <w:rFonts w:hint="eastAsia"/>
        </w:rPr>
        <w:t>是否有膀胱漲滿的現象</w:t>
      </w:r>
    </w:p>
    <w:p w:rsidR="003F4EC5" w:rsidRDefault="003F4EC5" w:rsidP="002F1FFE">
      <w:pPr>
        <w:pStyle w:val="a3"/>
        <w:numPr>
          <w:ilvl w:val="0"/>
          <w:numId w:val="13"/>
        </w:numPr>
        <w:ind w:leftChars="0"/>
        <w:jc w:val="both"/>
      </w:pPr>
      <w:r>
        <w:rPr>
          <w:rFonts w:hint="eastAsia"/>
        </w:rPr>
        <w:t>漲滿</w:t>
      </w:r>
      <w:r>
        <w:t>-&gt;</w:t>
      </w:r>
      <w:r>
        <w:rPr>
          <w:rFonts w:hint="eastAsia"/>
        </w:rPr>
        <w:t>恥骨聯合上可看到卵圓形的腫塊狀</w:t>
      </w:r>
    </w:p>
    <w:p w:rsidR="003F4EC5" w:rsidRDefault="003F4EC5" w:rsidP="002F1FFE">
      <w:pPr>
        <w:pStyle w:val="a3"/>
        <w:ind w:leftChars="950" w:left="2280"/>
        <w:jc w:val="both"/>
      </w:pPr>
      <w:r>
        <w:t>-&gt;</w:t>
      </w:r>
      <w:r>
        <w:rPr>
          <w:rFonts w:hint="eastAsia"/>
        </w:rPr>
        <w:t>子宮也會被擠到腹部的一側</w:t>
      </w:r>
    </w:p>
    <w:p w:rsidR="003F4EC5" w:rsidRDefault="003F4EC5" w:rsidP="002F1FFE">
      <w:pPr>
        <w:pStyle w:val="a3"/>
        <w:ind w:leftChars="0" w:left="1080"/>
        <w:jc w:val="both"/>
      </w:pPr>
      <w:r>
        <w:rPr>
          <w:rFonts w:hint="eastAsia"/>
        </w:rPr>
        <w:t>-</w:t>
      </w:r>
      <w:r>
        <w:rPr>
          <w:rFonts w:hint="eastAsia"/>
        </w:rPr>
        <w:t>解尿情形</w:t>
      </w:r>
    </w:p>
    <w:p w:rsidR="003F4EC5" w:rsidRDefault="003F4EC5" w:rsidP="002F1FFE">
      <w:pPr>
        <w:pStyle w:val="a3"/>
        <w:numPr>
          <w:ilvl w:val="0"/>
          <w:numId w:val="14"/>
        </w:numPr>
        <w:ind w:leftChars="0"/>
        <w:jc w:val="both"/>
      </w:pPr>
      <w:r>
        <w:rPr>
          <w:rFonts w:hint="eastAsia"/>
        </w:rPr>
        <w:t>產後膀胱敏感度減低</w:t>
      </w:r>
    </w:p>
    <w:p w:rsidR="003F4EC5" w:rsidRDefault="003F4EC5" w:rsidP="002F1FFE">
      <w:pPr>
        <w:pStyle w:val="a3"/>
        <w:ind w:leftChars="0" w:left="1800"/>
        <w:jc w:val="both"/>
      </w:pPr>
      <w:r>
        <w:t>-&gt;</w:t>
      </w:r>
      <w:r>
        <w:rPr>
          <w:rFonts w:hint="eastAsia"/>
        </w:rPr>
        <w:t>常常提醒和鼓勵產婦每隔</w:t>
      </w:r>
      <w:r>
        <w:t>3-4</w:t>
      </w:r>
      <w:r>
        <w:rPr>
          <w:rFonts w:hint="eastAsia"/>
        </w:rPr>
        <w:t>小時解一次小便</w:t>
      </w:r>
    </w:p>
    <w:p w:rsidR="003F4EC5" w:rsidRDefault="003F4EC5" w:rsidP="002F1FFE">
      <w:pPr>
        <w:pStyle w:val="a3"/>
        <w:ind w:leftChars="0" w:left="1800"/>
        <w:jc w:val="both"/>
      </w:pPr>
      <w:r>
        <w:t>-&gt;</w:t>
      </w:r>
      <w:r>
        <w:rPr>
          <w:rFonts w:hint="eastAsia"/>
        </w:rPr>
        <w:t>評估產後的前三次尿量（判斷膀胱是否恢復到正常）</w:t>
      </w:r>
    </w:p>
    <w:p w:rsidR="003F4EC5" w:rsidRDefault="003F4EC5" w:rsidP="002F1FFE">
      <w:pPr>
        <w:pStyle w:val="a3"/>
        <w:ind w:leftChars="0" w:left="1800"/>
        <w:jc w:val="both"/>
      </w:pPr>
      <w:r>
        <w:t>-&gt;</w:t>
      </w:r>
      <w:r>
        <w:rPr>
          <w:rFonts w:hint="eastAsia"/>
        </w:rPr>
        <w:t>無法解尿</w:t>
      </w:r>
      <w:r>
        <w:t>-&gt;</w:t>
      </w:r>
      <w:r>
        <w:rPr>
          <w:rFonts w:hint="eastAsia"/>
        </w:rPr>
        <w:t>採誘尿法（會陰沖洗、聽流水聲、手握冰塊</w:t>
      </w:r>
      <w:r>
        <w:t>…</w:t>
      </w:r>
      <w:r>
        <w:rPr>
          <w:rFonts w:hint="eastAsia"/>
        </w:rPr>
        <w:t>）</w:t>
      </w:r>
    </w:p>
    <w:p w:rsidR="003F4EC5" w:rsidRDefault="003F4EC5" w:rsidP="002F1FFE">
      <w:pPr>
        <w:pStyle w:val="a3"/>
        <w:numPr>
          <w:ilvl w:val="0"/>
          <w:numId w:val="9"/>
        </w:numPr>
        <w:ind w:leftChars="0"/>
        <w:jc w:val="both"/>
      </w:pPr>
      <w:r>
        <w:rPr>
          <w:rFonts w:hint="eastAsia"/>
        </w:rPr>
        <w:t>腸道（</w:t>
      </w:r>
      <w:r>
        <w:rPr>
          <w:rFonts w:hint="eastAsia"/>
        </w:rPr>
        <w:t>B</w:t>
      </w:r>
      <w:r>
        <w:t>, Bowel</w:t>
      </w:r>
      <w:r>
        <w:rPr>
          <w:rFonts w:hint="eastAsia"/>
        </w:rPr>
        <w:t>）</w:t>
      </w:r>
    </w:p>
    <w:p w:rsidR="003F4EC5" w:rsidRDefault="003F4EC5" w:rsidP="002F1FFE">
      <w:pPr>
        <w:pStyle w:val="a3"/>
        <w:ind w:leftChars="0" w:left="1080"/>
        <w:jc w:val="both"/>
      </w:pPr>
      <w:r>
        <w:t>-</w:t>
      </w:r>
      <w:r>
        <w:rPr>
          <w:rFonts w:hint="eastAsia"/>
        </w:rPr>
        <w:t>評估大腸蠕動情形</w:t>
      </w:r>
    </w:p>
    <w:p w:rsidR="003F4EC5" w:rsidRDefault="003F4EC5" w:rsidP="002F1FFE">
      <w:pPr>
        <w:pStyle w:val="a3"/>
        <w:ind w:leftChars="0" w:left="1080"/>
        <w:jc w:val="both"/>
      </w:pPr>
      <w:r>
        <w:t>-</w:t>
      </w:r>
      <w:r>
        <w:rPr>
          <w:rFonts w:hint="eastAsia"/>
        </w:rPr>
        <w:t>傷口會影響排便功能</w:t>
      </w:r>
    </w:p>
    <w:p w:rsidR="003F4EC5" w:rsidRDefault="003F4EC5" w:rsidP="002F1FFE">
      <w:pPr>
        <w:pStyle w:val="a3"/>
        <w:ind w:leftChars="0" w:left="1080"/>
        <w:jc w:val="both"/>
      </w:pPr>
      <w:r>
        <w:t>-</w:t>
      </w:r>
      <w:r>
        <w:rPr>
          <w:rFonts w:hint="eastAsia"/>
        </w:rPr>
        <w:t>預防便秘</w:t>
      </w:r>
    </w:p>
    <w:p w:rsidR="003F4EC5" w:rsidRDefault="003F4EC5" w:rsidP="002F1FFE">
      <w:pPr>
        <w:pStyle w:val="a3"/>
        <w:numPr>
          <w:ilvl w:val="0"/>
          <w:numId w:val="9"/>
        </w:numPr>
        <w:ind w:leftChars="0"/>
        <w:jc w:val="both"/>
      </w:pPr>
      <w:r>
        <w:rPr>
          <w:rFonts w:hint="eastAsia"/>
        </w:rPr>
        <w:t>惡露（</w:t>
      </w:r>
      <w:r>
        <w:rPr>
          <w:rFonts w:hint="eastAsia"/>
        </w:rPr>
        <w:t>L</w:t>
      </w:r>
      <w:r>
        <w:t>, Lochia</w:t>
      </w:r>
      <w:r>
        <w:rPr>
          <w:rFonts w:hint="eastAsia"/>
        </w:rPr>
        <w:t>）</w:t>
      </w:r>
    </w:p>
    <w:p w:rsidR="003F4EC5" w:rsidRDefault="003F4EC5" w:rsidP="002F1FFE">
      <w:pPr>
        <w:pStyle w:val="a3"/>
        <w:ind w:leftChars="0" w:left="1080"/>
        <w:jc w:val="both"/>
      </w:pPr>
      <w:r>
        <w:t>-</w:t>
      </w:r>
      <w:r>
        <w:rPr>
          <w:rFonts w:hint="eastAsia"/>
        </w:rPr>
        <w:t>評估：性質、顏色、氣味、量和濃度的變化</w:t>
      </w:r>
    </w:p>
    <w:p w:rsidR="00893205" w:rsidRDefault="00893205" w:rsidP="002F1FFE">
      <w:pPr>
        <w:pStyle w:val="a3"/>
        <w:ind w:leftChars="0" w:left="0"/>
        <w:jc w:val="both"/>
      </w:pPr>
      <w:r>
        <w:rPr>
          <w:rFonts w:hint="eastAsia"/>
        </w:rPr>
        <w:t xml:space="preserve">         -</w:t>
      </w:r>
      <w:r>
        <w:rPr>
          <w:rFonts w:hint="eastAsia"/>
        </w:rPr>
        <w:t>種類</w:t>
      </w:r>
      <w:r>
        <w:rPr>
          <w:rFonts w:hint="eastAsia"/>
        </w:rPr>
        <w:t xml:space="preserve"> :</w:t>
      </w:r>
      <w:r w:rsidRPr="00893205">
        <w:rPr>
          <w:rFonts w:hint="eastAsia"/>
          <w:b/>
        </w:rPr>
        <w:t xml:space="preserve"> </w:t>
      </w:r>
      <w:r w:rsidRPr="00AC6330">
        <w:rPr>
          <w:rFonts w:hint="eastAsia"/>
        </w:rPr>
        <w:t>紅惡露</w:t>
      </w:r>
      <w:r>
        <w:rPr>
          <w:rFonts w:hint="eastAsia"/>
        </w:rPr>
        <w:t>(</w:t>
      </w:r>
      <w:r>
        <w:rPr>
          <w:rFonts w:hint="eastAsia"/>
        </w:rPr>
        <w:t>分娩後</w:t>
      </w:r>
      <w:r>
        <w:rPr>
          <w:rFonts w:hint="eastAsia"/>
        </w:rPr>
        <w:t>2-3</w:t>
      </w:r>
      <w:r>
        <w:rPr>
          <w:rFonts w:hint="eastAsia"/>
        </w:rPr>
        <w:t>天</w:t>
      </w:r>
      <w:r>
        <w:rPr>
          <w:rFonts w:hint="eastAsia"/>
        </w:rPr>
        <w:t>)</w:t>
      </w:r>
      <w:r>
        <w:rPr>
          <w:rFonts w:hint="eastAsia"/>
        </w:rPr>
        <w:t>、</w:t>
      </w:r>
    </w:p>
    <w:p w:rsidR="00893205" w:rsidRDefault="00893205" w:rsidP="002F1FFE">
      <w:pPr>
        <w:pStyle w:val="a3"/>
        <w:ind w:leftChars="0" w:left="0"/>
        <w:jc w:val="both"/>
      </w:pPr>
      <w:r>
        <w:rPr>
          <w:rFonts w:hint="eastAsia"/>
        </w:rPr>
        <w:t xml:space="preserve">                </w:t>
      </w:r>
      <w:r w:rsidRPr="00AC6330">
        <w:rPr>
          <w:rFonts w:hint="eastAsia"/>
        </w:rPr>
        <w:t>漿惡露</w:t>
      </w:r>
      <w:r>
        <w:rPr>
          <w:rFonts w:hint="eastAsia"/>
        </w:rPr>
        <w:t>(</w:t>
      </w:r>
      <w:r>
        <w:rPr>
          <w:rFonts w:hint="eastAsia"/>
        </w:rPr>
        <w:t>分娩後</w:t>
      </w:r>
      <w:r>
        <w:rPr>
          <w:rFonts w:hint="eastAsia"/>
        </w:rPr>
        <w:t>3-10</w:t>
      </w:r>
      <w:r>
        <w:rPr>
          <w:rFonts w:hint="eastAsia"/>
        </w:rPr>
        <w:t>天</w:t>
      </w:r>
      <w:r>
        <w:rPr>
          <w:rFonts w:hint="eastAsia"/>
        </w:rPr>
        <w:t>)</w:t>
      </w:r>
      <w:r>
        <w:rPr>
          <w:rFonts w:hint="eastAsia"/>
        </w:rPr>
        <w:t>、</w:t>
      </w:r>
    </w:p>
    <w:p w:rsidR="00893205" w:rsidRDefault="00893205" w:rsidP="002F1FFE">
      <w:pPr>
        <w:pStyle w:val="a3"/>
        <w:ind w:leftChars="0" w:left="0"/>
        <w:jc w:val="both"/>
      </w:pPr>
      <w:r>
        <w:rPr>
          <w:rFonts w:hint="eastAsia"/>
          <w:b/>
        </w:rPr>
        <w:t xml:space="preserve">                </w:t>
      </w:r>
      <w:r w:rsidRPr="00AC6330">
        <w:rPr>
          <w:rFonts w:hint="eastAsia"/>
        </w:rPr>
        <w:t>白惡露</w:t>
      </w:r>
      <w:r>
        <w:rPr>
          <w:rFonts w:hint="eastAsia"/>
        </w:rPr>
        <w:t>(</w:t>
      </w:r>
      <w:r>
        <w:rPr>
          <w:rFonts w:hint="eastAsia"/>
        </w:rPr>
        <w:t>分娩後</w:t>
      </w:r>
      <w:r>
        <w:rPr>
          <w:rFonts w:hint="eastAsia"/>
        </w:rPr>
        <w:t>10</w:t>
      </w:r>
      <w:r>
        <w:rPr>
          <w:rFonts w:hint="eastAsia"/>
        </w:rPr>
        <w:t>天至產後第</w:t>
      </w:r>
      <w:r>
        <w:rPr>
          <w:rFonts w:hint="eastAsia"/>
        </w:rPr>
        <w:t>3</w:t>
      </w:r>
      <w:r>
        <w:rPr>
          <w:rFonts w:hint="eastAsia"/>
        </w:rPr>
        <w:t>週</w:t>
      </w:r>
      <w:r>
        <w:rPr>
          <w:rFonts w:hint="eastAsia"/>
        </w:rPr>
        <w:t>)</w:t>
      </w:r>
    </w:p>
    <w:p w:rsidR="003F4EC5" w:rsidRDefault="00893205" w:rsidP="002F1FFE">
      <w:pPr>
        <w:pStyle w:val="a3"/>
        <w:ind w:leftChars="0" w:left="0"/>
        <w:jc w:val="both"/>
      </w:pPr>
      <w:r>
        <w:rPr>
          <w:rFonts w:hint="eastAsia"/>
        </w:rPr>
        <w:t xml:space="preserve">         -</w:t>
      </w:r>
      <w:r w:rsidR="003F4EC5">
        <w:rPr>
          <w:rFonts w:hint="eastAsia"/>
        </w:rPr>
        <w:t>量的多寡：以</w:t>
      </w:r>
      <w:r w:rsidR="003F4EC5">
        <w:t>1</w:t>
      </w:r>
      <w:r w:rsidR="003F4EC5">
        <w:rPr>
          <w:rFonts w:hint="eastAsia"/>
        </w:rPr>
        <w:t>小時的惡露量在衛生棉上的</w:t>
      </w:r>
      <w:r w:rsidR="00AA5549">
        <w:rPr>
          <w:rFonts w:hint="eastAsia"/>
        </w:rPr>
        <w:t>範圍</w:t>
      </w:r>
      <w:r w:rsidR="00021A1E">
        <w:rPr>
          <w:rFonts w:hint="eastAsia"/>
        </w:rPr>
        <w:t>(Jacobson</w:t>
      </w:r>
      <w:r w:rsidR="00021A1E">
        <w:rPr>
          <w:rFonts w:hint="eastAsia"/>
        </w:rPr>
        <w:t>，</w:t>
      </w:r>
      <w:r w:rsidR="00021A1E">
        <w:rPr>
          <w:rFonts w:hint="eastAsia"/>
        </w:rPr>
        <w:t>1985)</w:t>
      </w:r>
    </w:p>
    <w:tbl>
      <w:tblPr>
        <w:tblStyle w:val="a6"/>
        <w:tblW w:w="2164" w:type="pct"/>
        <w:tblInd w:w="1242" w:type="dxa"/>
        <w:tblLook w:val="04A0" w:firstRow="1" w:lastRow="0" w:firstColumn="1" w:lastColumn="0" w:noHBand="0" w:noVBand="1"/>
      </w:tblPr>
      <w:tblGrid>
        <w:gridCol w:w="993"/>
        <w:gridCol w:w="2693"/>
      </w:tblGrid>
      <w:tr w:rsidR="003F4EC5" w:rsidTr="00893205">
        <w:trPr>
          <w:trHeight w:val="307"/>
        </w:trPr>
        <w:tc>
          <w:tcPr>
            <w:tcW w:w="1347" w:type="pct"/>
          </w:tcPr>
          <w:p w:rsidR="003F4EC5" w:rsidRDefault="003F4EC5" w:rsidP="002F1FFE">
            <w:pPr>
              <w:pStyle w:val="a3"/>
              <w:ind w:leftChars="0" w:left="0"/>
              <w:jc w:val="both"/>
            </w:pPr>
            <w:r>
              <w:rPr>
                <w:rFonts w:hint="eastAsia"/>
              </w:rPr>
              <w:t>微量</w:t>
            </w:r>
          </w:p>
        </w:tc>
        <w:tc>
          <w:tcPr>
            <w:tcW w:w="3653" w:type="pct"/>
          </w:tcPr>
          <w:p w:rsidR="003F4EC5" w:rsidRDefault="003F4EC5" w:rsidP="002F1FFE">
            <w:pPr>
              <w:pStyle w:val="a3"/>
              <w:ind w:leftChars="0" w:left="0"/>
              <w:jc w:val="both"/>
            </w:pPr>
            <w:r>
              <w:rPr>
                <w:rFonts w:hint="eastAsia"/>
              </w:rPr>
              <w:t>少於</w:t>
            </w:r>
            <w:r>
              <w:t>1</w:t>
            </w:r>
            <w:r>
              <w:rPr>
                <w:rFonts w:hint="eastAsia"/>
              </w:rPr>
              <w:t>吋（</w:t>
            </w:r>
            <w:r>
              <w:t>2-3</w:t>
            </w:r>
            <w:r>
              <w:rPr>
                <w:rFonts w:hint="eastAsia"/>
              </w:rPr>
              <w:t>公分）</w:t>
            </w:r>
          </w:p>
        </w:tc>
      </w:tr>
      <w:tr w:rsidR="003F4EC5" w:rsidTr="00893205">
        <w:trPr>
          <w:trHeight w:val="354"/>
        </w:trPr>
        <w:tc>
          <w:tcPr>
            <w:tcW w:w="1347" w:type="pct"/>
          </w:tcPr>
          <w:p w:rsidR="003F4EC5" w:rsidRDefault="003F4EC5" w:rsidP="002F1FFE">
            <w:pPr>
              <w:pStyle w:val="a3"/>
              <w:ind w:leftChars="0" w:left="0"/>
              <w:jc w:val="both"/>
            </w:pPr>
            <w:r>
              <w:rPr>
                <w:rFonts w:hint="eastAsia"/>
              </w:rPr>
              <w:t>小量</w:t>
            </w:r>
          </w:p>
        </w:tc>
        <w:tc>
          <w:tcPr>
            <w:tcW w:w="3653" w:type="pct"/>
          </w:tcPr>
          <w:p w:rsidR="003F4EC5" w:rsidRDefault="003F4EC5" w:rsidP="002F1FFE">
            <w:pPr>
              <w:pStyle w:val="a3"/>
              <w:ind w:leftChars="0" w:left="0"/>
              <w:jc w:val="both"/>
            </w:pPr>
            <w:r>
              <w:rPr>
                <w:rFonts w:hint="eastAsia"/>
              </w:rPr>
              <w:t>少於</w:t>
            </w:r>
            <w:r>
              <w:t>4</w:t>
            </w:r>
            <w:r>
              <w:rPr>
                <w:rFonts w:hint="eastAsia"/>
              </w:rPr>
              <w:t>吋（</w:t>
            </w:r>
            <w:r>
              <w:t>10</w:t>
            </w:r>
            <w:r>
              <w:rPr>
                <w:rFonts w:hint="eastAsia"/>
              </w:rPr>
              <w:t>公分）</w:t>
            </w:r>
          </w:p>
        </w:tc>
      </w:tr>
      <w:tr w:rsidR="003F4EC5" w:rsidTr="00893205">
        <w:trPr>
          <w:trHeight w:val="417"/>
        </w:trPr>
        <w:tc>
          <w:tcPr>
            <w:tcW w:w="1347" w:type="pct"/>
          </w:tcPr>
          <w:p w:rsidR="003F4EC5" w:rsidRDefault="003F4EC5" w:rsidP="002F1FFE">
            <w:pPr>
              <w:pStyle w:val="a3"/>
              <w:ind w:leftChars="0" w:left="0"/>
              <w:jc w:val="both"/>
            </w:pPr>
            <w:r>
              <w:rPr>
                <w:rFonts w:hint="eastAsia"/>
              </w:rPr>
              <w:t>中量</w:t>
            </w:r>
          </w:p>
        </w:tc>
        <w:tc>
          <w:tcPr>
            <w:tcW w:w="3653" w:type="pct"/>
          </w:tcPr>
          <w:p w:rsidR="003F4EC5" w:rsidRDefault="003F4EC5" w:rsidP="002F1FFE">
            <w:pPr>
              <w:pStyle w:val="a3"/>
              <w:ind w:leftChars="0" w:left="0"/>
              <w:jc w:val="both"/>
            </w:pPr>
            <w:r>
              <w:rPr>
                <w:rFonts w:hint="eastAsia"/>
              </w:rPr>
              <w:t>少於</w:t>
            </w:r>
            <w:r>
              <w:t>6</w:t>
            </w:r>
            <w:r>
              <w:rPr>
                <w:rFonts w:hint="eastAsia"/>
              </w:rPr>
              <w:t>吋（</w:t>
            </w:r>
            <w:r>
              <w:rPr>
                <w:rFonts w:hint="eastAsia"/>
              </w:rPr>
              <w:t>1</w:t>
            </w:r>
            <w:r>
              <w:t>5</w:t>
            </w:r>
            <w:r>
              <w:rPr>
                <w:rFonts w:hint="eastAsia"/>
              </w:rPr>
              <w:t>公分）</w:t>
            </w:r>
          </w:p>
        </w:tc>
      </w:tr>
      <w:tr w:rsidR="003F4EC5" w:rsidTr="00893205">
        <w:trPr>
          <w:trHeight w:val="267"/>
        </w:trPr>
        <w:tc>
          <w:tcPr>
            <w:tcW w:w="1347" w:type="pct"/>
          </w:tcPr>
          <w:p w:rsidR="003F4EC5" w:rsidRDefault="003F4EC5" w:rsidP="002F1FFE">
            <w:pPr>
              <w:pStyle w:val="a3"/>
              <w:ind w:leftChars="0" w:left="0"/>
              <w:jc w:val="both"/>
            </w:pPr>
            <w:r>
              <w:rPr>
                <w:rFonts w:hint="eastAsia"/>
              </w:rPr>
              <w:t>大量</w:t>
            </w:r>
          </w:p>
        </w:tc>
        <w:tc>
          <w:tcPr>
            <w:tcW w:w="3653" w:type="pct"/>
          </w:tcPr>
          <w:p w:rsidR="003F4EC5" w:rsidRDefault="003F4EC5" w:rsidP="002F1FFE">
            <w:pPr>
              <w:pStyle w:val="a3"/>
              <w:ind w:leftChars="0" w:left="0"/>
              <w:jc w:val="both"/>
            </w:pPr>
            <w:r>
              <w:rPr>
                <w:rFonts w:hint="eastAsia"/>
              </w:rPr>
              <w:t>整塊產墊都浸濕</w:t>
            </w:r>
          </w:p>
        </w:tc>
      </w:tr>
    </w:tbl>
    <w:p w:rsidR="003F4EC5" w:rsidRDefault="003F4EC5" w:rsidP="002F1FFE">
      <w:pPr>
        <w:pStyle w:val="a3"/>
        <w:numPr>
          <w:ilvl w:val="0"/>
          <w:numId w:val="9"/>
        </w:numPr>
        <w:ind w:leftChars="0"/>
        <w:jc w:val="both"/>
      </w:pPr>
      <w:r>
        <w:rPr>
          <w:rFonts w:hint="eastAsia"/>
        </w:rPr>
        <w:t>會陰切開傷口（</w:t>
      </w:r>
      <w:r>
        <w:rPr>
          <w:rFonts w:hint="eastAsia"/>
        </w:rPr>
        <w:t>E</w:t>
      </w:r>
      <w:r>
        <w:t>, Episiotomy</w:t>
      </w:r>
      <w:r>
        <w:rPr>
          <w:rFonts w:hint="eastAsia"/>
        </w:rPr>
        <w:t>）</w:t>
      </w:r>
    </w:p>
    <w:p w:rsidR="003F4EC5" w:rsidRDefault="003F4EC5" w:rsidP="002F1FFE">
      <w:pPr>
        <w:pStyle w:val="a3"/>
        <w:ind w:leftChars="0" w:left="1080"/>
        <w:jc w:val="both"/>
      </w:pPr>
      <w:r>
        <w:t>-</w:t>
      </w:r>
      <w:r>
        <w:rPr>
          <w:rFonts w:hint="eastAsia"/>
        </w:rPr>
        <w:t>供評估</w:t>
      </w:r>
      <w:r w:rsidR="00F1406A">
        <w:rPr>
          <w:rFonts w:hint="eastAsia"/>
        </w:rPr>
        <w:t>會陰</w:t>
      </w:r>
      <w:r>
        <w:rPr>
          <w:rFonts w:hint="eastAsia"/>
        </w:rPr>
        <w:t>傷口（</w:t>
      </w:r>
      <w:r>
        <w:rPr>
          <w:rFonts w:hint="eastAsia"/>
        </w:rPr>
        <w:t>R</w:t>
      </w:r>
      <w:r>
        <w:t>EEDA</w:t>
      </w:r>
      <w:r>
        <w:rPr>
          <w:rFonts w:hint="eastAsia"/>
        </w:rPr>
        <w:t>）</w:t>
      </w:r>
    </w:p>
    <w:p w:rsidR="003F4EC5" w:rsidRDefault="003F4EC5" w:rsidP="002F1FFE">
      <w:pPr>
        <w:pStyle w:val="a3"/>
        <w:ind w:leftChars="550" w:left="1320"/>
        <w:jc w:val="both"/>
      </w:pPr>
      <w:r>
        <w:t>Red -</w:t>
      </w:r>
      <w:r>
        <w:rPr>
          <w:rFonts w:hint="eastAsia"/>
        </w:rPr>
        <w:t>發紅</w:t>
      </w:r>
      <w:r w:rsidR="00952842">
        <w:rPr>
          <w:rFonts w:hint="eastAsia"/>
        </w:rPr>
        <w:t>、</w:t>
      </w:r>
      <w:r>
        <w:t>Edema -</w:t>
      </w:r>
      <w:r>
        <w:rPr>
          <w:rFonts w:hint="eastAsia"/>
        </w:rPr>
        <w:t>水腫</w:t>
      </w:r>
      <w:r w:rsidR="00952842">
        <w:rPr>
          <w:rFonts w:hint="eastAsia"/>
        </w:rPr>
        <w:t>、</w:t>
      </w:r>
      <w:r>
        <w:t>Ecchymosis -</w:t>
      </w:r>
      <w:r>
        <w:rPr>
          <w:rFonts w:hint="eastAsia"/>
        </w:rPr>
        <w:t>瘀斑</w:t>
      </w:r>
      <w:r w:rsidR="00952842">
        <w:rPr>
          <w:rFonts w:hint="eastAsia"/>
        </w:rPr>
        <w:t>、</w:t>
      </w:r>
      <w:r>
        <w:t>Discharge -</w:t>
      </w:r>
      <w:r>
        <w:rPr>
          <w:rFonts w:hint="eastAsia"/>
        </w:rPr>
        <w:t>分泌物</w:t>
      </w:r>
    </w:p>
    <w:p w:rsidR="003F4EC5" w:rsidRDefault="003F4EC5" w:rsidP="002F1FFE">
      <w:pPr>
        <w:pStyle w:val="a3"/>
        <w:ind w:leftChars="550" w:left="1320"/>
        <w:jc w:val="both"/>
      </w:pPr>
      <w:r>
        <w:t>Approximation -</w:t>
      </w:r>
      <w:r>
        <w:rPr>
          <w:rFonts w:hint="eastAsia"/>
        </w:rPr>
        <w:t>縫合邊緣是否完整</w:t>
      </w:r>
    </w:p>
    <w:p w:rsidR="003F4EC5" w:rsidRDefault="003F4EC5" w:rsidP="002F1FFE">
      <w:pPr>
        <w:pStyle w:val="a3"/>
        <w:ind w:leftChars="450" w:left="1080"/>
        <w:jc w:val="both"/>
      </w:pPr>
      <w:r>
        <w:t>-</w:t>
      </w:r>
      <w:r>
        <w:rPr>
          <w:rFonts w:hint="eastAsia"/>
        </w:rPr>
        <w:t>會陰護理</w:t>
      </w:r>
    </w:p>
    <w:p w:rsidR="003F4EC5" w:rsidRDefault="003F4EC5" w:rsidP="002F1FFE">
      <w:pPr>
        <w:pStyle w:val="a3"/>
        <w:numPr>
          <w:ilvl w:val="0"/>
          <w:numId w:val="15"/>
        </w:numPr>
        <w:ind w:leftChars="0"/>
        <w:jc w:val="both"/>
      </w:pPr>
      <w:r>
        <w:rPr>
          <w:rFonts w:hint="eastAsia"/>
        </w:rPr>
        <w:lastRenderedPageBreak/>
        <w:t>產後第一小時</w:t>
      </w:r>
      <w:r w:rsidR="00665394">
        <w:rPr>
          <w:rFonts w:hint="eastAsia"/>
        </w:rPr>
        <w:t xml:space="preserve"> </w:t>
      </w:r>
      <w:r>
        <w:t>-&gt;</w:t>
      </w:r>
      <w:r>
        <w:rPr>
          <w:rFonts w:hint="eastAsia"/>
        </w:rPr>
        <w:t>冷敷</w:t>
      </w:r>
    </w:p>
    <w:p w:rsidR="003F4EC5" w:rsidRDefault="003F4EC5" w:rsidP="002F1FFE">
      <w:pPr>
        <w:pStyle w:val="a3"/>
        <w:numPr>
          <w:ilvl w:val="0"/>
          <w:numId w:val="15"/>
        </w:numPr>
        <w:ind w:leftChars="0"/>
        <w:jc w:val="both"/>
      </w:pPr>
      <w:r>
        <w:rPr>
          <w:rFonts w:hint="eastAsia"/>
        </w:rPr>
        <w:t>產後</w:t>
      </w:r>
      <w:r>
        <w:t>24</w:t>
      </w:r>
      <w:r w:rsidR="00665394">
        <w:rPr>
          <w:rFonts w:hint="eastAsia"/>
        </w:rPr>
        <w:t>小時後</w:t>
      </w:r>
      <w:r w:rsidR="00665394">
        <w:rPr>
          <w:rFonts w:hint="eastAsia"/>
        </w:rPr>
        <w:t xml:space="preserve"> </w:t>
      </w:r>
      <w:r>
        <w:t>-&gt;</w:t>
      </w:r>
      <w:r>
        <w:rPr>
          <w:rFonts w:hint="eastAsia"/>
        </w:rPr>
        <w:t>每天</w:t>
      </w:r>
      <w:r>
        <w:t>2-4</w:t>
      </w:r>
      <w:r>
        <w:rPr>
          <w:rFonts w:hint="eastAsia"/>
        </w:rPr>
        <w:t>次溫水坐浴，每次</w:t>
      </w:r>
      <w:r>
        <w:t>20</w:t>
      </w:r>
      <w:r>
        <w:rPr>
          <w:rFonts w:hint="eastAsia"/>
        </w:rPr>
        <w:t>分鐘</w:t>
      </w:r>
    </w:p>
    <w:p w:rsidR="003F4EC5" w:rsidRDefault="003F4EC5" w:rsidP="002F1FFE">
      <w:pPr>
        <w:pStyle w:val="a3"/>
        <w:numPr>
          <w:ilvl w:val="0"/>
          <w:numId w:val="15"/>
        </w:numPr>
        <w:ind w:leftChars="0"/>
        <w:jc w:val="both"/>
      </w:pPr>
      <w:r>
        <w:rPr>
          <w:rFonts w:hint="eastAsia"/>
        </w:rPr>
        <w:t>指導產婦每次大小便</w:t>
      </w:r>
      <w:r w:rsidR="00861FC0">
        <w:rPr>
          <w:rFonts w:hint="eastAsia"/>
        </w:rPr>
        <w:t>會陰沖洗</w:t>
      </w:r>
      <w:r>
        <w:t>/</w:t>
      </w:r>
      <w:r>
        <w:rPr>
          <w:rFonts w:hint="eastAsia"/>
        </w:rPr>
        <w:t>至少每</w:t>
      </w:r>
      <w:r>
        <w:t>3</w:t>
      </w:r>
      <w:r>
        <w:rPr>
          <w:rFonts w:hint="eastAsia"/>
        </w:rPr>
        <w:t>小時</w:t>
      </w:r>
      <w:r>
        <w:t>-&gt;</w:t>
      </w:r>
      <w:r>
        <w:rPr>
          <w:rFonts w:hint="eastAsia"/>
        </w:rPr>
        <w:t>重新更換產墊</w:t>
      </w:r>
    </w:p>
    <w:p w:rsidR="003F4EC5" w:rsidRPr="004521C2" w:rsidRDefault="003F4EC5" w:rsidP="002F1FFE">
      <w:pPr>
        <w:pStyle w:val="a3"/>
        <w:numPr>
          <w:ilvl w:val="0"/>
          <w:numId w:val="15"/>
        </w:numPr>
        <w:ind w:leftChars="0"/>
        <w:jc w:val="both"/>
      </w:pPr>
      <w:r>
        <w:rPr>
          <w:rFonts w:hint="eastAsia"/>
        </w:rPr>
        <w:t>每次大小便之後，</w:t>
      </w:r>
      <w:r w:rsidR="00861FC0">
        <w:rPr>
          <w:rFonts w:hint="eastAsia"/>
        </w:rPr>
        <w:t>定位式</w:t>
      </w:r>
      <w:r>
        <w:rPr>
          <w:rFonts w:hint="eastAsia"/>
        </w:rPr>
        <w:t>擦拭會陰部周圍</w:t>
      </w:r>
    </w:p>
    <w:p w:rsidR="003F4EC5" w:rsidRDefault="003F4EC5" w:rsidP="002F1FFE">
      <w:pPr>
        <w:pStyle w:val="a3"/>
        <w:numPr>
          <w:ilvl w:val="0"/>
          <w:numId w:val="9"/>
        </w:numPr>
        <w:ind w:leftChars="0"/>
        <w:jc w:val="both"/>
      </w:pPr>
      <w:r>
        <w:rPr>
          <w:rFonts w:hint="eastAsia"/>
        </w:rPr>
        <w:t>霍曼式徵象（</w:t>
      </w:r>
      <w:r>
        <w:rPr>
          <w:rFonts w:hint="eastAsia"/>
        </w:rPr>
        <w:t>H</w:t>
      </w:r>
      <w:r>
        <w:t>, Homan’s sign</w:t>
      </w:r>
      <w:r>
        <w:rPr>
          <w:rFonts w:hint="eastAsia"/>
        </w:rPr>
        <w:t>）</w:t>
      </w:r>
    </w:p>
    <w:p w:rsidR="003F4EC5" w:rsidRDefault="003F4EC5" w:rsidP="002F1FFE">
      <w:pPr>
        <w:pStyle w:val="a3"/>
        <w:ind w:leftChars="0" w:left="1080"/>
        <w:jc w:val="both"/>
      </w:pPr>
      <w:r>
        <w:t>-</w:t>
      </w:r>
      <w:r>
        <w:rPr>
          <w:rFonts w:hint="eastAsia"/>
        </w:rPr>
        <w:t>視診：下肢皮膚顏色，靜脈曲張</w:t>
      </w:r>
    </w:p>
    <w:p w:rsidR="003F4EC5" w:rsidRDefault="003F4EC5" w:rsidP="002F1FFE">
      <w:pPr>
        <w:pStyle w:val="a3"/>
        <w:ind w:leftChars="0" w:left="1080"/>
        <w:jc w:val="both"/>
      </w:pPr>
      <w:r>
        <w:rPr>
          <w:rFonts w:hint="eastAsia"/>
        </w:rPr>
        <w:t>-</w:t>
      </w:r>
      <w:r>
        <w:rPr>
          <w:rFonts w:hint="eastAsia"/>
        </w:rPr>
        <w:t>觸診：溫度、腫脹、壓痛</w:t>
      </w:r>
    </w:p>
    <w:p w:rsidR="003F4EC5" w:rsidRDefault="003F4EC5" w:rsidP="002F1FFE">
      <w:pPr>
        <w:pStyle w:val="a3"/>
        <w:ind w:leftChars="0" w:left="1080"/>
        <w:jc w:val="both"/>
      </w:pPr>
      <w:r>
        <w:t>-</w:t>
      </w:r>
      <w:r>
        <w:rPr>
          <w:rFonts w:hint="eastAsia"/>
        </w:rPr>
        <w:t>霍曼氏徵象</w:t>
      </w:r>
      <w:r>
        <w:t>-&gt;</w:t>
      </w:r>
      <w:r>
        <w:rPr>
          <w:rFonts w:hint="eastAsia"/>
        </w:rPr>
        <w:t>測試深層靜脈血栓形成與否</w:t>
      </w:r>
    </w:p>
    <w:p w:rsidR="003F4EC5" w:rsidRDefault="003F4EC5" w:rsidP="002F1FFE">
      <w:pPr>
        <w:ind w:leftChars="1000" w:left="2400"/>
        <w:jc w:val="both"/>
      </w:pPr>
      <w:r>
        <w:t>-&gt;</w:t>
      </w:r>
      <w:r>
        <w:rPr>
          <w:rFonts w:hint="eastAsia"/>
        </w:rPr>
        <w:t>一手支撐平躺產婦的腿，另一手將其足部向背面彎曲</w:t>
      </w:r>
    </w:p>
    <w:p w:rsidR="003F4EC5" w:rsidRDefault="003F4EC5" w:rsidP="002F1FFE">
      <w:pPr>
        <w:ind w:leftChars="1000" w:left="2400"/>
        <w:jc w:val="both"/>
      </w:pPr>
      <w:r>
        <w:t>-&gt;</w:t>
      </w:r>
      <w:r>
        <w:rPr>
          <w:rFonts w:hint="eastAsia"/>
        </w:rPr>
        <w:t>上述動作有產生疼痛感，則霍曼氏徵象（＋）</w:t>
      </w:r>
    </w:p>
    <w:p w:rsidR="00893205" w:rsidRDefault="00893205" w:rsidP="002F1FFE">
      <w:pPr>
        <w:jc w:val="both"/>
        <w:rPr>
          <w:rFonts w:asciiTheme="minorEastAsia" w:hAnsiTheme="minorEastAsia"/>
        </w:rPr>
      </w:pPr>
    </w:p>
    <w:p w:rsidR="00BD42EF" w:rsidRPr="00C40432" w:rsidRDefault="004A3AF9" w:rsidP="002F1FFE">
      <w:pPr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三</w:t>
      </w:r>
      <w:r w:rsidR="00C629BD">
        <w:rPr>
          <w:rFonts w:asciiTheme="minorEastAsia" w:hAnsiTheme="minorEastAsia" w:hint="eastAsia"/>
        </w:rPr>
        <w:t>、</w:t>
      </w:r>
      <w:r w:rsidR="00BD42EF">
        <w:rPr>
          <w:rFonts w:asciiTheme="minorEastAsia" w:hAnsiTheme="minorEastAsia" w:hint="eastAsia"/>
        </w:rPr>
        <w:t xml:space="preserve"> </w:t>
      </w:r>
      <w:r w:rsidR="00BD42EF">
        <w:rPr>
          <w:rFonts w:asciiTheme="majorEastAsia" w:eastAsiaTheme="majorEastAsia" w:hAnsiTheme="majorEastAsia" w:hint="eastAsia"/>
          <w:bCs/>
        </w:rPr>
        <w:t>產褥期婦女</w:t>
      </w:r>
      <w:r w:rsidR="00BD42EF" w:rsidRPr="00C40432">
        <w:rPr>
          <w:rFonts w:asciiTheme="minorEastAsia" w:hAnsiTheme="minorEastAsia" w:hint="eastAsia"/>
        </w:rPr>
        <w:t>心理</w:t>
      </w:r>
      <w:r w:rsidR="00C629BD">
        <w:rPr>
          <w:rFonts w:asciiTheme="minorEastAsia" w:hAnsiTheme="minorEastAsia" w:hint="eastAsia"/>
        </w:rPr>
        <w:t>調適</w:t>
      </w:r>
      <w:r w:rsidR="00861FC0">
        <w:rPr>
          <w:rFonts w:hint="eastAsia"/>
        </w:rPr>
        <w:t>（</w:t>
      </w:r>
      <w:r w:rsidR="00861FC0">
        <w:rPr>
          <w:rFonts w:hint="eastAsia"/>
        </w:rPr>
        <w:t>E</w:t>
      </w:r>
      <w:r w:rsidR="00861FC0">
        <w:t>, Emotion</w:t>
      </w:r>
      <w:r w:rsidR="00861FC0">
        <w:rPr>
          <w:rFonts w:hint="eastAsia"/>
        </w:rPr>
        <w:t>）</w:t>
      </w:r>
    </w:p>
    <w:p w:rsidR="00BD42EF" w:rsidRPr="0098406C" w:rsidRDefault="00BD42EF" w:rsidP="002F1FFE">
      <w:pPr>
        <w:pStyle w:val="a4"/>
        <w:jc w:val="both"/>
        <w:rPr>
          <w:rFonts w:asciiTheme="minorEastAsia" w:eastAsiaTheme="minorEastAsia" w:hAnsiTheme="minorEastAsia"/>
        </w:rPr>
      </w:pPr>
      <w:r w:rsidRPr="0098406C">
        <w:rPr>
          <w:rFonts w:asciiTheme="minorEastAsia" w:eastAsiaTheme="minorEastAsia" w:hAnsiTheme="minorEastAsia" w:hint="eastAsia"/>
        </w:rPr>
        <w:t>(一)、 母親角色適應之情緒變化</w:t>
      </w:r>
      <w:r>
        <w:rPr>
          <w:rFonts w:asciiTheme="minorEastAsia" w:eastAsiaTheme="minorEastAsia" w:hAnsiTheme="minorEastAsia" w:hint="eastAsia"/>
        </w:rPr>
        <w:t xml:space="preserve"> </w:t>
      </w:r>
      <w:r w:rsidR="00B01332" w:rsidRPr="00B01332">
        <w:rPr>
          <w:rFonts w:asciiTheme="minorEastAsia" w:eastAsiaTheme="minorEastAsia" w:hAnsiTheme="minorEastAsia" w:hint="eastAsia"/>
        </w:rPr>
        <w:t>（</w:t>
      </w:r>
      <w:r w:rsidR="00B01332">
        <w:rPr>
          <w:rFonts w:asciiTheme="minorEastAsia" w:eastAsiaTheme="minorEastAsia" w:hAnsiTheme="minorEastAsia" w:hint="eastAsia"/>
        </w:rPr>
        <w:t>Rubin, 1977</w:t>
      </w:r>
      <w:r w:rsidR="00B01332" w:rsidRPr="00B01332">
        <w:rPr>
          <w:rFonts w:asciiTheme="minorEastAsia" w:eastAsiaTheme="minorEastAsia" w:hAnsiTheme="minorEastAsia" w:hint="eastAsia"/>
        </w:rPr>
        <w:t>）</w:t>
      </w:r>
    </w:p>
    <w:p w:rsidR="00BD42EF" w:rsidRPr="00726859" w:rsidRDefault="00BD42EF" w:rsidP="002F1FFE">
      <w:pPr>
        <w:pStyle w:val="a4"/>
        <w:jc w:val="both"/>
        <w:rPr>
          <w:rFonts w:ascii="Times New Roman" w:eastAsiaTheme="minorEastAsia" w:hAnsi="Times New Roman"/>
        </w:rPr>
      </w:pPr>
      <w:r w:rsidRPr="0098406C">
        <w:rPr>
          <w:rFonts w:asciiTheme="minorEastAsia" w:eastAsiaTheme="minorEastAsia" w:hAnsiTheme="minorEastAsia" w:hint="eastAsia"/>
        </w:rPr>
        <w:t xml:space="preserve"> </w:t>
      </w:r>
      <w:r w:rsidRPr="00726859">
        <w:rPr>
          <w:rFonts w:ascii="Times New Roman" w:eastAsiaTheme="minorEastAsia" w:hAnsi="Times New Roman"/>
        </w:rPr>
        <w:t xml:space="preserve"> </w:t>
      </w:r>
      <w:r>
        <w:rPr>
          <w:rFonts w:ascii="Times New Roman" w:eastAsiaTheme="minorEastAsia" w:hAnsi="Times New Roman"/>
        </w:rPr>
        <w:t>1</w:t>
      </w:r>
      <w:r w:rsidRPr="00726859">
        <w:rPr>
          <w:rFonts w:ascii="Times New Roman" w:eastAsiaTheme="minorEastAsia" w:hAnsi="Times New Roman"/>
        </w:rPr>
        <w:t>.</w:t>
      </w:r>
      <w:r>
        <w:rPr>
          <w:rFonts w:ascii="Times New Roman" w:eastAsiaTheme="minorEastAsia" w:hAnsi="Times New Roman"/>
        </w:rPr>
        <w:t xml:space="preserve"> </w:t>
      </w:r>
      <w:r w:rsidRPr="00726859">
        <w:rPr>
          <w:rFonts w:ascii="Times New Roman" w:eastAsiaTheme="minorEastAsia" w:hAnsi="Times New Roman"/>
        </w:rPr>
        <w:t>接受期</w:t>
      </w:r>
      <w:r w:rsidRPr="00726859">
        <w:rPr>
          <w:rFonts w:ascii="Times New Roman" w:eastAsiaTheme="minorEastAsia" w:hAnsi="Times New Roman"/>
        </w:rPr>
        <w:t xml:space="preserve">(Taking-in phase)- </w:t>
      </w:r>
      <w:r w:rsidRPr="00726859">
        <w:rPr>
          <w:rFonts w:ascii="Times New Roman" w:eastAsiaTheme="minorEastAsia" w:hAnsi="Times New Roman"/>
        </w:rPr>
        <w:t>產後第</w:t>
      </w:r>
      <w:r w:rsidR="00B1642D">
        <w:rPr>
          <w:rFonts w:ascii="Times New Roman" w:eastAsiaTheme="minorEastAsia" w:hAnsi="Times New Roman" w:hint="eastAsia"/>
        </w:rPr>
        <w:t>2-3</w:t>
      </w:r>
      <w:r w:rsidRPr="00726859">
        <w:rPr>
          <w:rFonts w:ascii="Times New Roman" w:eastAsiaTheme="minorEastAsia" w:hAnsi="Times New Roman"/>
        </w:rPr>
        <w:t>天</w:t>
      </w:r>
    </w:p>
    <w:p w:rsidR="00BD42EF" w:rsidRPr="00726859" w:rsidRDefault="00BD42EF" w:rsidP="002F1FFE">
      <w:pPr>
        <w:pStyle w:val="a4"/>
        <w:jc w:val="both"/>
        <w:rPr>
          <w:rFonts w:ascii="Times New Roman" w:eastAsiaTheme="minorEastAsia" w:hAnsi="Times New Roman"/>
        </w:rPr>
      </w:pPr>
      <w:r w:rsidRPr="00726859">
        <w:rPr>
          <w:rFonts w:ascii="Times New Roman" w:eastAsiaTheme="minorEastAsia" w:hAnsi="Times New Roman"/>
        </w:rPr>
        <w:t xml:space="preserve">  </w:t>
      </w:r>
      <w:r>
        <w:rPr>
          <w:rFonts w:ascii="Times New Roman" w:eastAsiaTheme="minorEastAsia" w:hAnsi="Times New Roman"/>
        </w:rPr>
        <w:t>2</w:t>
      </w:r>
      <w:r w:rsidRPr="00726859">
        <w:rPr>
          <w:rFonts w:ascii="Times New Roman" w:eastAsiaTheme="minorEastAsia" w:hAnsi="Times New Roman"/>
        </w:rPr>
        <w:t>.</w:t>
      </w:r>
      <w:r>
        <w:rPr>
          <w:rFonts w:ascii="Times New Roman" w:eastAsiaTheme="minorEastAsia" w:hAnsi="Times New Roman"/>
        </w:rPr>
        <w:t xml:space="preserve"> </w:t>
      </w:r>
      <w:r w:rsidRPr="00726859">
        <w:rPr>
          <w:rFonts w:ascii="Times New Roman" w:eastAsiaTheme="minorEastAsia" w:hAnsi="Times New Roman"/>
        </w:rPr>
        <w:t>緊執期</w:t>
      </w:r>
      <w:r w:rsidRPr="00726859">
        <w:rPr>
          <w:rFonts w:ascii="Times New Roman" w:eastAsiaTheme="minorEastAsia" w:hAnsi="Times New Roman"/>
        </w:rPr>
        <w:t xml:space="preserve">(Taking-hold phase)- </w:t>
      </w:r>
      <w:r w:rsidRPr="00726859">
        <w:rPr>
          <w:rFonts w:ascii="Times New Roman" w:eastAsiaTheme="minorEastAsia" w:hAnsi="Times New Roman"/>
        </w:rPr>
        <w:t>產後第</w:t>
      </w:r>
      <w:r w:rsidR="00B1642D">
        <w:rPr>
          <w:rFonts w:ascii="Times New Roman" w:eastAsiaTheme="minorEastAsia" w:hAnsi="Times New Roman" w:hint="eastAsia"/>
        </w:rPr>
        <w:t>3-7</w:t>
      </w:r>
      <w:r w:rsidRPr="00726859">
        <w:rPr>
          <w:rFonts w:ascii="Times New Roman" w:eastAsiaTheme="minorEastAsia" w:hAnsi="Times New Roman"/>
        </w:rPr>
        <w:t>天</w:t>
      </w:r>
    </w:p>
    <w:p w:rsidR="00BD42EF" w:rsidRPr="00726859" w:rsidRDefault="00BD42EF" w:rsidP="002F1FFE">
      <w:pPr>
        <w:pStyle w:val="a4"/>
        <w:jc w:val="both"/>
        <w:rPr>
          <w:rFonts w:ascii="Times New Roman" w:eastAsiaTheme="minorEastAsia" w:hAnsi="Times New Roman"/>
        </w:rPr>
      </w:pPr>
      <w:r w:rsidRPr="00726859">
        <w:rPr>
          <w:rFonts w:ascii="Times New Roman" w:eastAsiaTheme="minorEastAsia" w:hAnsi="Times New Roman"/>
        </w:rPr>
        <w:t xml:space="preserve">  </w:t>
      </w:r>
      <w:r>
        <w:rPr>
          <w:rFonts w:ascii="Times New Roman" w:eastAsiaTheme="minorEastAsia" w:hAnsi="Times New Roman"/>
        </w:rPr>
        <w:t>3</w:t>
      </w:r>
      <w:r w:rsidRPr="00726859">
        <w:rPr>
          <w:rFonts w:ascii="Times New Roman" w:eastAsiaTheme="minorEastAsia" w:hAnsi="Times New Roman"/>
        </w:rPr>
        <w:t>.</w:t>
      </w:r>
      <w:r>
        <w:rPr>
          <w:rFonts w:ascii="Times New Roman" w:eastAsiaTheme="minorEastAsia" w:hAnsi="Times New Roman"/>
        </w:rPr>
        <w:t xml:space="preserve"> </w:t>
      </w:r>
      <w:r w:rsidRPr="00726859">
        <w:rPr>
          <w:rFonts w:ascii="Times New Roman" w:eastAsiaTheme="minorEastAsia" w:hAnsi="Times New Roman"/>
        </w:rPr>
        <w:t>放手期</w:t>
      </w:r>
      <w:r w:rsidRPr="00726859">
        <w:rPr>
          <w:rFonts w:ascii="Times New Roman" w:eastAsiaTheme="minorEastAsia" w:hAnsi="Times New Roman"/>
        </w:rPr>
        <w:t>(Letting-go phase)</w:t>
      </w:r>
      <w:r>
        <w:rPr>
          <w:rFonts w:ascii="Times New Roman" w:eastAsiaTheme="minorEastAsia" w:hAnsi="Times New Roman"/>
        </w:rPr>
        <w:t xml:space="preserve">- </w:t>
      </w:r>
      <w:r w:rsidRPr="00726859">
        <w:rPr>
          <w:rFonts w:ascii="Times New Roman" w:eastAsiaTheme="minorEastAsia" w:hAnsi="Times New Roman"/>
        </w:rPr>
        <w:t>產後第</w:t>
      </w:r>
      <w:r w:rsidR="00B1642D">
        <w:rPr>
          <w:rFonts w:ascii="Times New Roman" w:eastAsiaTheme="minorEastAsia" w:hAnsi="Times New Roman" w:hint="eastAsia"/>
        </w:rPr>
        <w:t>7</w:t>
      </w:r>
      <w:r w:rsidRPr="00726859">
        <w:rPr>
          <w:rFonts w:ascii="Times New Roman" w:eastAsiaTheme="minorEastAsia" w:hAnsi="Times New Roman"/>
        </w:rPr>
        <w:t>天</w:t>
      </w:r>
    </w:p>
    <w:p w:rsidR="00893205" w:rsidRPr="00726859" w:rsidRDefault="00BD42EF" w:rsidP="002F1FFE">
      <w:pPr>
        <w:pStyle w:val="a4"/>
        <w:jc w:val="both"/>
        <w:rPr>
          <w:rFonts w:ascii="Times New Roman" w:eastAsiaTheme="minorEastAsia" w:hAnsi="Times New Roman"/>
        </w:rPr>
      </w:pPr>
      <w:r w:rsidRPr="00726859">
        <w:rPr>
          <w:rFonts w:ascii="Times New Roman" w:eastAsiaTheme="minorEastAsia" w:hAnsi="Times New Roman"/>
        </w:rPr>
        <w:t xml:space="preserve">          </w:t>
      </w:r>
    </w:p>
    <w:p w:rsidR="00BD42EF" w:rsidRPr="00CC5509" w:rsidRDefault="00BD42EF" w:rsidP="002F1FFE">
      <w:pPr>
        <w:pStyle w:val="a4"/>
        <w:jc w:val="both"/>
        <w:rPr>
          <w:rFonts w:asciiTheme="minorEastAsia" w:eastAsiaTheme="minorEastAsia" w:hAnsiTheme="minorEastAsia"/>
        </w:rPr>
      </w:pPr>
      <w:r w:rsidRPr="0098406C">
        <w:rPr>
          <w:rFonts w:asciiTheme="minorEastAsia" w:eastAsiaTheme="minorEastAsia" w:hAnsiTheme="minorEastAsia" w:hint="eastAsia"/>
        </w:rPr>
        <w:t>(</w:t>
      </w:r>
      <w:r>
        <w:rPr>
          <w:rFonts w:asciiTheme="minorEastAsia" w:eastAsiaTheme="minorEastAsia" w:hAnsiTheme="minorEastAsia" w:hint="eastAsia"/>
        </w:rPr>
        <w:t>二</w:t>
      </w:r>
      <w:r w:rsidRPr="0098406C">
        <w:rPr>
          <w:rFonts w:asciiTheme="minorEastAsia" w:eastAsiaTheme="minorEastAsia" w:hAnsiTheme="minorEastAsia" w:hint="eastAsia"/>
        </w:rPr>
        <w:t>)、</w:t>
      </w:r>
      <w:r w:rsidRPr="00CC5509">
        <w:rPr>
          <w:rFonts w:asciiTheme="minorEastAsia" w:eastAsiaTheme="minorEastAsia" w:hAnsiTheme="minorEastAsia" w:hint="eastAsia"/>
        </w:rPr>
        <w:t xml:space="preserve"> 母性角色的達成 </w:t>
      </w:r>
      <w:r w:rsidR="00B01332" w:rsidRPr="00B01332">
        <w:rPr>
          <w:rFonts w:asciiTheme="minorEastAsia" w:eastAsiaTheme="minorEastAsia" w:hAnsiTheme="minorEastAsia" w:hint="eastAsia"/>
        </w:rPr>
        <w:t>（</w:t>
      </w:r>
      <w:r w:rsidR="00B01332" w:rsidRPr="00CC5509">
        <w:rPr>
          <w:rFonts w:asciiTheme="minorEastAsia" w:eastAsiaTheme="minorEastAsia" w:hAnsiTheme="minorEastAsia" w:hint="eastAsia"/>
        </w:rPr>
        <w:t>Mercer, 19</w:t>
      </w:r>
      <w:r w:rsidR="00B01332" w:rsidRPr="00CC5509">
        <w:rPr>
          <w:rFonts w:asciiTheme="minorEastAsia" w:eastAsiaTheme="minorEastAsia" w:hAnsiTheme="minorEastAsia"/>
        </w:rPr>
        <w:t>85</w:t>
      </w:r>
      <w:r w:rsidR="00B01332" w:rsidRPr="00B01332">
        <w:rPr>
          <w:rFonts w:asciiTheme="minorEastAsia" w:eastAsiaTheme="minorEastAsia" w:hAnsiTheme="minorEastAsia" w:hint="eastAsia"/>
        </w:rPr>
        <w:t>）</w:t>
      </w:r>
    </w:p>
    <w:p w:rsidR="00BD42EF" w:rsidRDefault="00BD42EF" w:rsidP="002F1FFE">
      <w:pPr>
        <w:pStyle w:val="a4"/>
        <w:jc w:val="both"/>
        <w:rPr>
          <w:rFonts w:asciiTheme="minorEastAsia" w:eastAsiaTheme="minorEastAsia" w:hAnsiTheme="minorEastAsia"/>
        </w:rPr>
      </w:pPr>
      <w:r w:rsidRPr="00CC5509">
        <w:rPr>
          <w:rFonts w:asciiTheme="minorEastAsia" w:eastAsiaTheme="minorEastAsia" w:hAnsiTheme="minorEastAsia" w:hint="eastAsia"/>
        </w:rPr>
        <w:t xml:space="preserve">  1. 期待階段</w:t>
      </w:r>
    </w:p>
    <w:p w:rsidR="00BD42EF" w:rsidRDefault="00BD42EF" w:rsidP="002F1FFE">
      <w:pPr>
        <w:pStyle w:val="a4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2. 正式階段</w:t>
      </w:r>
    </w:p>
    <w:p w:rsidR="00BD42EF" w:rsidRDefault="00BD42EF" w:rsidP="002F1FFE">
      <w:pPr>
        <w:pStyle w:val="a4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</w:t>
      </w:r>
      <w:r>
        <w:rPr>
          <w:rFonts w:asciiTheme="minorEastAsia" w:eastAsiaTheme="minorEastAsia" w:hAnsiTheme="minorEastAsia"/>
        </w:rPr>
        <w:t xml:space="preserve">3. </w:t>
      </w:r>
      <w:r>
        <w:rPr>
          <w:rFonts w:asciiTheme="minorEastAsia" w:eastAsiaTheme="minorEastAsia" w:hAnsiTheme="minorEastAsia" w:hint="eastAsia"/>
        </w:rPr>
        <w:t>非正式階段</w:t>
      </w:r>
    </w:p>
    <w:p w:rsidR="00BD42EF" w:rsidRDefault="00BD42EF" w:rsidP="002F1FFE">
      <w:pPr>
        <w:pStyle w:val="a4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4. 個人階段</w:t>
      </w:r>
    </w:p>
    <w:p w:rsidR="001F1B48" w:rsidRDefault="001F1B48" w:rsidP="002F1FFE">
      <w:pPr>
        <w:pStyle w:val="a4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(三)、</w:t>
      </w:r>
      <w:r w:rsidR="00B01332">
        <w:rPr>
          <w:rFonts w:asciiTheme="minorEastAsia" w:eastAsiaTheme="minorEastAsia" w:hAnsiTheme="minorEastAsia" w:hint="eastAsia"/>
        </w:rPr>
        <w:t>親子同室</w:t>
      </w:r>
      <w:r w:rsidR="00160528" w:rsidRPr="00160528">
        <w:rPr>
          <w:rFonts w:asciiTheme="minorEastAsia" w:eastAsiaTheme="minorEastAsia" w:hAnsiTheme="minorEastAsia" w:hint="eastAsia"/>
        </w:rPr>
        <w:t>（</w:t>
      </w:r>
      <w:r w:rsidR="00160528" w:rsidRPr="00160528">
        <w:rPr>
          <w:rFonts w:asciiTheme="minorHAnsi" w:hAnsiTheme="minorHAnsi"/>
        </w:rPr>
        <w:t>Room-in</w:t>
      </w:r>
      <w:r w:rsidR="00160528" w:rsidRPr="00160528">
        <w:rPr>
          <w:rFonts w:asciiTheme="minorEastAsia" w:eastAsiaTheme="minorEastAsia" w:hAnsiTheme="minorEastAsia" w:hint="eastAsia"/>
        </w:rPr>
        <w:t>）</w:t>
      </w:r>
    </w:p>
    <w:p w:rsidR="007267D5" w:rsidRDefault="00160528" w:rsidP="002F1FFE">
      <w:pPr>
        <w:pStyle w:val="a4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</w:t>
      </w:r>
      <w:r w:rsidR="00C264D1">
        <w:rPr>
          <w:rFonts w:asciiTheme="minorEastAsia" w:eastAsiaTheme="minorEastAsia" w:hAnsiTheme="minorEastAsia" w:hint="eastAsia"/>
        </w:rPr>
        <w:t xml:space="preserve">   </w:t>
      </w:r>
      <w:r>
        <w:rPr>
          <w:rFonts w:asciiTheme="minorEastAsia" w:eastAsiaTheme="minorEastAsia" w:hAnsiTheme="minorEastAsia" w:hint="eastAsia"/>
        </w:rPr>
        <w:t>促進親子依附</w:t>
      </w:r>
      <w:r w:rsidRPr="00160528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attachment</w:t>
      </w:r>
      <w:r w:rsidRPr="00160528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與連結</w:t>
      </w:r>
      <w:r w:rsidRPr="00160528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bonding</w:t>
      </w:r>
      <w:r w:rsidRPr="00160528">
        <w:rPr>
          <w:rFonts w:asciiTheme="minorEastAsia" w:eastAsiaTheme="minorEastAsia" w:hAnsiTheme="minorEastAsia" w:hint="eastAsia"/>
        </w:rPr>
        <w:t>）</w:t>
      </w:r>
    </w:p>
    <w:p w:rsidR="00CC5509" w:rsidRDefault="00CC5509" w:rsidP="002F1FFE">
      <w:pPr>
        <w:pStyle w:val="a4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</w:t>
      </w:r>
      <w:r w:rsidR="00811B69">
        <w:rPr>
          <w:rFonts w:asciiTheme="minorEastAsia" w:eastAsiaTheme="minorEastAsia" w:hAnsiTheme="minorEastAsia" w:hint="eastAsia"/>
        </w:rPr>
        <w:t>四</w:t>
      </w:r>
      <w:r>
        <w:rPr>
          <w:rFonts w:asciiTheme="minorEastAsia" w:eastAsiaTheme="minorEastAsia" w:hAnsiTheme="minorEastAsia" w:hint="eastAsia"/>
        </w:rPr>
        <w:t xml:space="preserve">)、產後情緒障礙 </w:t>
      </w:r>
    </w:p>
    <w:p w:rsidR="008E35B8" w:rsidRPr="00CC5509" w:rsidRDefault="008E35B8" w:rsidP="002F1FFE">
      <w:pPr>
        <w:pStyle w:val="a4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1.分類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03"/>
        <w:gridCol w:w="951"/>
        <w:gridCol w:w="878"/>
        <w:gridCol w:w="1028"/>
        <w:gridCol w:w="2129"/>
        <w:gridCol w:w="1927"/>
      </w:tblGrid>
      <w:tr w:rsidR="00C257F7" w:rsidTr="00C257F7">
        <w:tc>
          <w:tcPr>
            <w:tcW w:w="1603" w:type="dxa"/>
            <w:vAlign w:val="center"/>
          </w:tcPr>
          <w:p w:rsidR="00C257F7" w:rsidRDefault="00C257F7" w:rsidP="00C257F7">
            <w:pPr>
              <w:jc w:val="center"/>
            </w:pPr>
            <w:r>
              <w:rPr>
                <w:rFonts w:hint="eastAsia"/>
              </w:rPr>
              <w:t>名稱</w:t>
            </w:r>
          </w:p>
        </w:tc>
        <w:tc>
          <w:tcPr>
            <w:tcW w:w="951" w:type="dxa"/>
            <w:vAlign w:val="center"/>
          </w:tcPr>
          <w:p w:rsidR="00C257F7" w:rsidRDefault="00C257F7" w:rsidP="00C257F7">
            <w:pPr>
              <w:jc w:val="center"/>
            </w:pPr>
            <w:r>
              <w:rPr>
                <w:rFonts w:hint="eastAsia"/>
              </w:rPr>
              <w:t>盛行率（％）</w:t>
            </w:r>
          </w:p>
        </w:tc>
        <w:tc>
          <w:tcPr>
            <w:tcW w:w="878" w:type="dxa"/>
            <w:vAlign w:val="center"/>
          </w:tcPr>
          <w:p w:rsidR="00C257F7" w:rsidRDefault="00C257F7" w:rsidP="00C257F7">
            <w:pPr>
              <w:jc w:val="center"/>
            </w:pPr>
            <w:r>
              <w:rPr>
                <w:rFonts w:hint="eastAsia"/>
              </w:rPr>
              <w:t>發生時間</w:t>
            </w:r>
          </w:p>
        </w:tc>
        <w:tc>
          <w:tcPr>
            <w:tcW w:w="1028" w:type="dxa"/>
            <w:vAlign w:val="center"/>
          </w:tcPr>
          <w:p w:rsidR="00C257F7" w:rsidRDefault="00C257F7" w:rsidP="00C257F7">
            <w:pPr>
              <w:jc w:val="center"/>
            </w:pPr>
            <w:r>
              <w:rPr>
                <w:rFonts w:hint="eastAsia"/>
              </w:rPr>
              <w:t>病程</w:t>
            </w:r>
          </w:p>
        </w:tc>
        <w:tc>
          <w:tcPr>
            <w:tcW w:w="2129" w:type="dxa"/>
            <w:vAlign w:val="center"/>
          </w:tcPr>
          <w:p w:rsidR="00C257F7" w:rsidRDefault="00C257F7" w:rsidP="00C257F7">
            <w:pPr>
              <w:jc w:val="center"/>
            </w:pPr>
            <w:r>
              <w:rPr>
                <w:rFonts w:hint="eastAsia"/>
              </w:rPr>
              <w:t>症狀</w:t>
            </w:r>
          </w:p>
        </w:tc>
        <w:tc>
          <w:tcPr>
            <w:tcW w:w="1927" w:type="dxa"/>
          </w:tcPr>
          <w:p w:rsidR="00C257F7" w:rsidRDefault="00C257F7" w:rsidP="00C257F7">
            <w:pPr>
              <w:jc w:val="center"/>
            </w:pPr>
            <w:r>
              <w:rPr>
                <w:rFonts w:hint="eastAsia"/>
              </w:rPr>
              <w:t>處置</w:t>
            </w:r>
          </w:p>
        </w:tc>
      </w:tr>
      <w:tr w:rsidR="00C257F7" w:rsidTr="00C257F7">
        <w:tc>
          <w:tcPr>
            <w:tcW w:w="1603" w:type="dxa"/>
            <w:vAlign w:val="center"/>
          </w:tcPr>
          <w:p w:rsidR="00C257F7" w:rsidRDefault="00C257F7" w:rsidP="003C4970">
            <w:pPr>
              <w:jc w:val="center"/>
            </w:pPr>
            <w:r>
              <w:rPr>
                <w:rFonts w:hint="eastAsia"/>
              </w:rPr>
              <w:t>產後情緒</w:t>
            </w:r>
          </w:p>
          <w:p w:rsidR="00C257F7" w:rsidRDefault="00C257F7" w:rsidP="003C4970">
            <w:pPr>
              <w:jc w:val="center"/>
            </w:pPr>
            <w:r>
              <w:rPr>
                <w:rFonts w:hint="eastAsia"/>
              </w:rPr>
              <w:t>低落</w:t>
            </w:r>
            <w:r>
              <w:t>(postpartum blues)</w:t>
            </w:r>
          </w:p>
        </w:tc>
        <w:tc>
          <w:tcPr>
            <w:tcW w:w="951" w:type="dxa"/>
          </w:tcPr>
          <w:p w:rsidR="00C257F7" w:rsidRDefault="00C257F7" w:rsidP="00C257F7">
            <w:r>
              <w:rPr>
                <w:rFonts w:hint="eastAsia"/>
              </w:rPr>
              <w:t>26-85%</w:t>
            </w:r>
          </w:p>
        </w:tc>
        <w:tc>
          <w:tcPr>
            <w:tcW w:w="878" w:type="dxa"/>
          </w:tcPr>
          <w:p w:rsidR="00C257F7" w:rsidRDefault="00C257F7" w:rsidP="00C257F7">
            <w:r>
              <w:rPr>
                <w:rFonts w:hint="eastAsia"/>
              </w:rPr>
              <w:t>產後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週內</w:t>
            </w:r>
          </w:p>
        </w:tc>
        <w:tc>
          <w:tcPr>
            <w:tcW w:w="1028" w:type="dxa"/>
          </w:tcPr>
          <w:p w:rsidR="00C257F7" w:rsidRDefault="00C257F7" w:rsidP="003C4970">
            <w:r>
              <w:rPr>
                <w:rFonts w:hint="eastAsia"/>
              </w:rPr>
              <w:t>情緒低落現象，通常幾天便會消失</w:t>
            </w:r>
          </w:p>
        </w:tc>
        <w:tc>
          <w:tcPr>
            <w:tcW w:w="2129" w:type="dxa"/>
          </w:tcPr>
          <w:p w:rsidR="00C257F7" w:rsidRDefault="00C257F7" w:rsidP="003C4970">
            <w:r>
              <w:rPr>
                <w:rFonts w:hint="eastAsia"/>
              </w:rPr>
              <w:t>焦慮、心情低落、脾氣暴躁、疲憊、容易流淚、失眠、頭痛、做惡夢等。</w:t>
            </w:r>
          </w:p>
        </w:tc>
        <w:tc>
          <w:tcPr>
            <w:tcW w:w="1927" w:type="dxa"/>
          </w:tcPr>
          <w:p w:rsidR="00C257F7" w:rsidRDefault="00C257F7" w:rsidP="00C257F7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通常不需治療</w:t>
            </w:r>
          </w:p>
          <w:p w:rsidR="00C257F7" w:rsidRDefault="00C257F7" w:rsidP="00C257F7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家人支持</w:t>
            </w:r>
          </w:p>
          <w:p w:rsidR="00C257F7" w:rsidRDefault="00C257F7" w:rsidP="00C257F7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若症狀持續超過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週，應進一步治療</w:t>
            </w:r>
          </w:p>
        </w:tc>
      </w:tr>
      <w:tr w:rsidR="00C257F7" w:rsidTr="00C257F7">
        <w:tc>
          <w:tcPr>
            <w:tcW w:w="1603" w:type="dxa"/>
            <w:vAlign w:val="center"/>
          </w:tcPr>
          <w:p w:rsidR="00C257F7" w:rsidRDefault="00C257F7" w:rsidP="003C4970">
            <w:pPr>
              <w:jc w:val="center"/>
            </w:pPr>
            <w:r>
              <w:rPr>
                <w:rFonts w:hint="eastAsia"/>
              </w:rPr>
              <w:t>產後憂鬱症</w:t>
            </w:r>
            <w:r>
              <w:t>(postpartum depression)</w:t>
            </w:r>
          </w:p>
        </w:tc>
        <w:tc>
          <w:tcPr>
            <w:tcW w:w="951" w:type="dxa"/>
          </w:tcPr>
          <w:p w:rsidR="00C257F7" w:rsidRDefault="00C257F7" w:rsidP="00C257F7">
            <w:r>
              <w:rPr>
                <w:rFonts w:hint="eastAsia"/>
              </w:rPr>
              <w:t>10%</w:t>
            </w:r>
          </w:p>
        </w:tc>
        <w:tc>
          <w:tcPr>
            <w:tcW w:w="878" w:type="dxa"/>
          </w:tcPr>
          <w:p w:rsidR="00C257F7" w:rsidRDefault="00C257F7" w:rsidP="00C257F7">
            <w:r>
              <w:rPr>
                <w:rFonts w:hint="eastAsia"/>
              </w:rPr>
              <w:t>產後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週</w:t>
            </w:r>
            <w:r>
              <w:rPr>
                <w:rFonts w:hint="eastAsia"/>
              </w:rPr>
              <w:t>-5</w:t>
            </w:r>
            <w:r>
              <w:rPr>
                <w:rFonts w:hint="eastAsia"/>
              </w:rPr>
              <w:t>個內</w:t>
            </w:r>
          </w:p>
        </w:tc>
        <w:tc>
          <w:tcPr>
            <w:tcW w:w="1028" w:type="dxa"/>
          </w:tcPr>
          <w:p w:rsidR="00C257F7" w:rsidRDefault="00C257F7" w:rsidP="003C4970">
            <w:r>
              <w:rPr>
                <w:rFonts w:hint="eastAsia"/>
              </w:rPr>
              <w:t>病狀持續數週至數個月</w:t>
            </w:r>
          </w:p>
        </w:tc>
        <w:tc>
          <w:tcPr>
            <w:tcW w:w="2129" w:type="dxa"/>
          </w:tcPr>
          <w:p w:rsidR="00C257F7" w:rsidRDefault="00C257F7" w:rsidP="003C4970">
            <w:r>
              <w:rPr>
                <w:rFonts w:hint="eastAsia"/>
              </w:rPr>
              <w:t>憂鬱、情緒低落、脾氣暴躁、疲憊、失眠、常有罪惡感或無價值感</w:t>
            </w:r>
            <w:r>
              <w:rPr>
                <w:rFonts w:ascii="細明體_HKSCS" w:eastAsia="細明體_HKSCS" w:hAnsi="細明體_HKSCS" w:hint="eastAsia"/>
              </w:rPr>
              <w:t>;</w:t>
            </w:r>
            <w:r>
              <w:rPr>
                <w:rFonts w:hint="eastAsia"/>
              </w:rPr>
              <w:t>飲食</w:t>
            </w:r>
            <w:r>
              <w:rPr>
                <w:rFonts w:hint="eastAsia"/>
              </w:rPr>
              <w:lastRenderedPageBreak/>
              <w:t>障礙、容易流淚、無法專心、對周遭生活及喜歡的事物失去興趣或常覺得無法應付生活</w:t>
            </w:r>
            <w:r>
              <w:rPr>
                <w:rFonts w:ascii="細明體_HKSCS" w:eastAsia="細明體_HKSCS" w:hAnsi="細明體_HKSCS" w:hint="eastAsia"/>
              </w:rPr>
              <w:t>;</w:t>
            </w:r>
            <w:r>
              <w:rPr>
                <w:rFonts w:hint="eastAsia"/>
              </w:rPr>
              <w:t>覺得自己無法照顧好嬰兒等情形</w:t>
            </w:r>
            <w:r>
              <w:rPr>
                <w:rFonts w:ascii="細明體_HKSCS" w:eastAsia="細明體_HKSCS" w:hAnsi="細明體_HKSCS" w:hint="eastAsia"/>
              </w:rPr>
              <w:t>;</w:t>
            </w:r>
            <w:r>
              <w:rPr>
                <w:rFonts w:hint="eastAsia"/>
              </w:rPr>
              <w:t>嚴重者甚至有自殺的想法。</w:t>
            </w:r>
          </w:p>
        </w:tc>
        <w:tc>
          <w:tcPr>
            <w:tcW w:w="1927" w:type="dxa"/>
          </w:tcPr>
          <w:p w:rsidR="00C257F7" w:rsidRDefault="00C257F7" w:rsidP="003C4970">
            <w:r>
              <w:rPr>
                <w:rFonts w:hint="eastAsia"/>
              </w:rPr>
              <w:lastRenderedPageBreak/>
              <w:t>1.</w:t>
            </w:r>
            <w:r>
              <w:rPr>
                <w:rFonts w:hint="eastAsia"/>
              </w:rPr>
              <w:t>家人支持</w:t>
            </w:r>
          </w:p>
          <w:p w:rsidR="00C257F7" w:rsidRDefault="00C257F7" w:rsidP="003C4970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心理治療</w:t>
            </w:r>
          </w:p>
          <w:p w:rsidR="00C257F7" w:rsidRDefault="00C257F7" w:rsidP="003C4970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社會支持</w:t>
            </w:r>
          </w:p>
          <w:p w:rsidR="00C257F7" w:rsidRDefault="00C257F7" w:rsidP="003C4970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藥物治療</w:t>
            </w:r>
          </w:p>
        </w:tc>
      </w:tr>
      <w:tr w:rsidR="00C257F7" w:rsidTr="00C257F7">
        <w:tc>
          <w:tcPr>
            <w:tcW w:w="1603" w:type="dxa"/>
            <w:vAlign w:val="center"/>
          </w:tcPr>
          <w:p w:rsidR="00C257F7" w:rsidRDefault="00C257F7" w:rsidP="003C4970">
            <w:pPr>
              <w:jc w:val="center"/>
            </w:pPr>
            <w:r>
              <w:rPr>
                <w:rFonts w:hint="eastAsia"/>
              </w:rPr>
              <w:lastRenderedPageBreak/>
              <w:t>產後精神病</w:t>
            </w:r>
            <w:r>
              <w:t>(postpartum psychosis)</w:t>
            </w:r>
          </w:p>
        </w:tc>
        <w:tc>
          <w:tcPr>
            <w:tcW w:w="951" w:type="dxa"/>
          </w:tcPr>
          <w:p w:rsidR="00C257F7" w:rsidRDefault="00303046" w:rsidP="00303046">
            <w:r>
              <w:rPr>
                <w:rFonts w:hint="eastAsia"/>
              </w:rPr>
              <w:t>1-2</w:t>
            </w:r>
            <w:r w:rsidRPr="00303046">
              <w:rPr>
                <w:rFonts w:ascii="Arial" w:hAnsi="Arial" w:cs="Arial"/>
                <w:color w:val="222222"/>
                <w:shd w:val="clear" w:color="auto" w:fill="FFFFFF"/>
              </w:rPr>
              <w:t xml:space="preserve"> ‰</w:t>
            </w:r>
          </w:p>
        </w:tc>
        <w:tc>
          <w:tcPr>
            <w:tcW w:w="878" w:type="dxa"/>
          </w:tcPr>
          <w:p w:rsidR="00C257F7" w:rsidRDefault="00C257F7" w:rsidP="003C4970">
            <w:r>
              <w:rPr>
                <w:rFonts w:hint="eastAsia"/>
              </w:rPr>
              <w:t>通常出現於產後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週內</w:t>
            </w:r>
          </w:p>
        </w:tc>
        <w:tc>
          <w:tcPr>
            <w:tcW w:w="1028" w:type="dxa"/>
          </w:tcPr>
          <w:p w:rsidR="00C257F7" w:rsidRDefault="00C257F7" w:rsidP="003C4970">
            <w:r>
              <w:rPr>
                <w:rFonts w:hint="eastAsia"/>
              </w:rPr>
              <w:t>病狀持續數週至數個月</w:t>
            </w:r>
          </w:p>
        </w:tc>
        <w:tc>
          <w:tcPr>
            <w:tcW w:w="2129" w:type="dxa"/>
          </w:tcPr>
          <w:p w:rsidR="00C257F7" w:rsidRDefault="00C257F7" w:rsidP="003C4970">
            <w:r>
              <w:rPr>
                <w:rFonts w:hint="eastAsia"/>
              </w:rPr>
              <w:t>情緒激動不穩定、哭泣、個性行為改變</w:t>
            </w:r>
            <w:r>
              <w:rPr>
                <w:rFonts w:ascii="細明體_HKSCS" w:eastAsia="細明體_HKSCS" w:hAnsi="細明體_HKSCS" w:hint="eastAsia"/>
              </w:rPr>
              <w:t>;出現妄想或幻覺現象，如：媽媽可能誤認嬰兒已死亡或被調包;症狀嚴重者，可能會有傷害自己或家人的妄想等。</w:t>
            </w:r>
          </w:p>
        </w:tc>
        <w:tc>
          <w:tcPr>
            <w:tcW w:w="1927" w:type="dxa"/>
          </w:tcPr>
          <w:p w:rsidR="00C257F7" w:rsidRDefault="00C257F7" w:rsidP="003C4970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心理治療</w:t>
            </w:r>
          </w:p>
          <w:p w:rsidR="00C257F7" w:rsidRDefault="00C257F7" w:rsidP="003C4970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社會支持</w:t>
            </w:r>
          </w:p>
          <w:p w:rsidR="00C257F7" w:rsidRDefault="00C257F7" w:rsidP="003C4970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藥物治療</w:t>
            </w:r>
          </w:p>
        </w:tc>
      </w:tr>
    </w:tbl>
    <w:p w:rsidR="008E35B8" w:rsidRDefault="008E35B8" w:rsidP="002F1FFE">
      <w:pPr>
        <w:ind w:leftChars="100" w:left="240"/>
        <w:jc w:val="both"/>
      </w:pPr>
    </w:p>
    <w:p w:rsidR="008E35B8" w:rsidRDefault="008E35B8" w:rsidP="008E35B8">
      <w:pPr>
        <w:ind w:leftChars="100" w:left="240"/>
        <w:jc w:val="both"/>
      </w:pPr>
      <w:r>
        <w:rPr>
          <w:rFonts w:hint="eastAsia"/>
        </w:rPr>
        <w:t xml:space="preserve">2. </w:t>
      </w:r>
      <w:r w:rsidR="00784C1E">
        <w:rPr>
          <w:rFonts w:hint="eastAsia"/>
        </w:rPr>
        <w:t>影響因素</w:t>
      </w:r>
    </w:p>
    <w:p w:rsidR="00784C1E" w:rsidRDefault="008E35B8" w:rsidP="008E35B8">
      <w:pPr>
        <w:ind w:leftChars="100" w:left="240"/>
        <w:jc w:val="both"/>
      </w:pPr>
      <w:r>
        <w:rPr>
          <w:rFonts w:hint="eastAsia"/>
        </w:rPr>
        <w:t xml:space="preserve">  </w:t>
      </w:r>
      <w:r w:rsidRPr="008E35B8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1</w:t>
      </w:r>
      <w:r w:rsidRPr="008E35B8">
        <w:rPr>
          <w:rFonts w:asciiTheme="minorEastAsia" w:hAnsiTheme="minorEastAsia" w:hint="eastAsia"/>
        </w:rPr>
        <w:t>）</w:t>
      </w:r>
      <w:r w:rsidR="00784C1E">
        <w:rPr>
          <w:rFonts w:hint="eastAsia"/>
        </w:rPr>
        <w:t>生理因素</w:t>
      </w:r>
      <w:r w:rsidR="00784C1E">
        <w:t>-</w:t>
      </w:r>
      <w:r w:rsidR="002D1900">
        <w:rPr>
          <w:rFonts w:hint="eastAsia"/>
        </w:rPr>
        <w:t>產後雌性素、黃體素濃度突然下降</w:t>
      </w:r>
      <w:r w:rsidR="00993F9C">
        <w:rPr>
          <w:rFonts w:hint="eastAsia"/>
        </w:rPr>
        <w:t>...</w:t>
      </w:r>
    </w:p>
    <w:p w:rsidR="00784C1E" w:rsidRDefault="008E35B8" w:rsidP="008E35B8">
      <w:pPr>
        <w:ind w:leftChars="100" w:left="240"/>
        <w:jc w:val="both"/>
      </w:pPr>
      <w:r>
        <w:rPr>
          <w:rFonts w:hint="eastAsia"/>
        </w:rPr>
        <w:t xml:space="preserve">  </w:t>
      </w:r>
      <w:r w:rsidRPr="008E35B8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2</w:t>
      </w:r>
      <w:r w:rsidRPr="008E35B8">
        <w:rPr>
          <w:rFonts w:asciiTheme="minorEastAsia" w:hAnsiTheme="minorEastAsia" w:hint="eastAsia"/>
        </w:rPr>
        <w:t>）</w:t>
      </w:r>
      <w:r w:rsidR="00784C1E">
        <w:rPr>
          <w:rFonts w:hint="eastAsia"/>
        </w:rPr>
        <w:t>心</w:t>
      </w:r>
      <w:r w:rsidR="002D1900">
        <w:rPr>
          <w:rFonts w:hint="eastAsia"/>
        </w:rPr>
        <w:t>理</w:t>
      </w:r>
      <w:r w:rsidR="00784C1E">
        <w:rPr>
          <w:rFonts w:hint="eastAsia"/>
        </w:rPr>
        <w:t>因素</w:t>
      </w:r>
      <w:r w:rsidR="002D1900">
        <w:t>-</w:t>
      </w:r>
      <w:r w:rsidR="002D1900">
        <w:rPr>
          <w:rFonts w:hint="eastAsia"/>
        </w:rPr>
        <w:t>人格特質、角色衝突、角色適應不良</w:t>
      </w:r>
      <w:r w:rsidR="00993F9C">
        <w:rPr>
          <w:rFonts w:hint="eastAsia"/>
        </w:rPr>
        <w:t>..</w:t>
      </w:r>
    </w:p>
    <w:p w:rsidR="00784C1E" w:rsidRDefault="008E35B8" w:rsidP="008E35B8">
      <w:pPr>
        <w:ind w:leftChars="100" w:left="240"/>
        <w:jc w:val="both"/>
      </w:pPr>
      <w:r>
        <w:rPr>
          <w:rFonts w:hint="eastAsia"/>
        </w:rPr>
        <w:t xml:space="preserve">  </w:t>
      </w:r>
      <w:r w:rsidRPr="008E35B8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3</w:t>
      </w:r>
      <w:r w:rsidRPr="008E35B8">
        <w:rPr>
          <w:rFonts w:asciiTheme="minorEastAsia" w:hAnsiTheme="minorEastAsia" w:hint="eastAsia"/>
        </w:rPr>
        <w:t>）</w:t>
      </w:r>
      <w:r w:rsidR="00784C1E">
        <w:rPr>
          <w:rFonts w:hint="eastAsia"/>
        </w:rPr>
        <w:t>社會因素</w:t>
      </w:r>
      <w:r w:rsidR="002D1900">
        <w:t>-</w:t>
      </w:r>
      <w:r w:rsidR="00993F9C">
        <w:rPr>
          <w:rFonts w:hint="eastAsia"/>
        </w:rPr>
        <w:t>家庭支持、</w:t>
      </w:r>
      <w:r w:rsidR="002D1900">
        <w:rPr>
          <w:rFonts w:hint="eastAsia"/>
        </w:rPr>
        <w:t>經濟</w:t>
      </w:r>
      <w:r w:rsidR="00993F9C">
        <w:rPr>
          <w:rFonts w:hint="eastAsia"/>
        </w:rPr>
        <w:t>、</w:t>
      </w:r>
      <w:r w:rsidR="002D1900">
        <w:rPr>
          <w:rFonts w:hint="eastAsia"/>
        </w:rPr>
        <w:t>孩子照顧的問題</w:t>
      </w:r>
      <w:r w:rsidR="00993F9C">
        <w:rPr>
          <w:rFonts w:hint="eastAsia"/>
        </w:rPr>
        <w:t>...</w:t>
      </w:r>
    </w:p>
    <w:p w:rsidR="008E35B8" w:rsidRDefault="008E35B8" w:rsidP="008E35B8">
      <w:pPr>
        <w:ind w:leftChars="100" w:left="240"/>
        <w:jc w:val="both"/>
      </w:pPr>
      <w:r>
        <w:rPr>
          <w:rFonts w:hint="eastAsia"/>
        </w:rPr>
        <w:t xml:space="preserve">3. </w:t>
      </w:r>
      <w:r>
        <w:rPr>
          <w:rFonts w:hint="eastAsia"/>
        </w:rPr>
        <w:t>篩檢工具</w:t>
      </w:r>
    </w:p>
    <w:p w:rsidR="00845761" w:rsidRDefault="008E35B8" w:rsidP="008E35B8">
      <w:pPr>
        <w:ind w:leftChars="100" w:left="240"/>
        <w:jc w:val="both"/>
      </w:pPr>
      <w:r w:rsidRPr="008E35B8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1</w:t>
      </w:r>
      <w:r w:rsidRPr="008E35B8">
        <w:rPr>
          <w:rFonts w:asciiTheme="minorEastAsia" w:hAnsiTheme="minorEastAsia" w:hint="eastAsia"/>
        </w:rPr>
        <w:t>）</w:t>
      </w:r>
      <w:r w:rsidR="00013347">
        <w:rPr>
          <w:rFonts w:hint="eastAsia"/>
        </w:rPr>
        <w:t>愛丁</w:t>
      </w:r>
      <w:r w:rsidR="006445CD">
        <w:rPr>
          <w:rFonts w:hint="eastAsia"/>
        </w:rPr>
        <w:t>堡</w:t>
      </w:r>
      <w:r w:rsidR="00013347">
        <w:rPr>
          <w:rFonts w:hint="eastAsia"/>
        </w:rPr>
        <w:t>產後憂鬱評估量表</w:t>
      </w:r>
    </w:p>
    <w:p w:rsidR="00013347" w:rsidRDefault="00013347" w:rsidP="002F1FFE">
      <w:pPr>
        <w:widowControl/>
        <w:ind w:leftChars="100" w:left="240"/>
        <w:jc w:val="both"/>
        <w:rPr>
          <w:rFonts w:ascii="新細明體" w:eastAsia="新細明體" w:hAnsi="新細明體" w:cs="新細明體"/>
          <w:kern w:val="0"/>
        </w:rPr>
      </w:pPr>
      <w:r w:rsidRPr="00013347">
        <w:rPr>
          <w:rFonts w:ascii="新細明體" w:eastAsia="新細明體" w:hAnsi="新細明體" w:cs="新細明體"/>
          <w:kern w:val="0"/>
        </w:rPr>
        <w:t xml:space="preserve">請您評估過去七天內自己的情況 </w:t>
      </w:r>
    </w:p>
    <w:tbl>
      <w:tblPr>
        <w:tblStyle w:val="a6"/>
        <w:tblW w:w="7806" w:type="dxa"/>
        <w:tblInd w:w="240" w:type="dxa"/>
        <w:tblLook w:val="04A0" w:firstRow="1" w:lastRow="0" w:firstColumn="1" w:lastColumn="0" w:noHBand="0" w:noVBand="1"/>
      </w:tblPr>
      <w:tblGrid>
        <w:gridCol w:w="7806"/>
      </w:tblGrid>
      <w:tr w:rsidR="002F1FFE" w:rsidTr="0028566E">
        <w:tc>
          <w:tcPr>
            <w:tcW w:w="7806" w:type="dxa"/>
          </w:tcPr>
          <w:p w:rsidR="002F1FFE" w:rsidRDefault="002F1FFE" w:rsidP="002F1FFE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</w:rPr>
            </w:pPr>
            <w:r w:rsidRPr="00013347">
              <w:rPr>
                <w:rFonts w:ascii="新細明體" w:eastAsia="新細明體" w:hAnsi="新細明體" w:cs="新細明體"/>
                <w:kern w:val="0"/>
              </w:rPr>
              <w:t>1. 我能看到事物有趣的一面，並笑得開心</w:t>
            </w:r>
          </w:p>
        </w:tc>
      </w:tr>
      <w:tr w:rsidR="002F1FFE" w:rsidTr="0028566E">
        <w:tc>
          <w:tcPr>
            <w:tcW w:w="7806" w:type="dxa"/>
          </w:tcPr>
          <w:p w:rsidR="002F1FFE" w:rsidRDefault="002F1FFE" w:rsidP="002F1FFE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</w:rPr>
            </w:pPr>
            <w:r>
              <w:rPr>
                <w:rFonts w:ascii="新細明體" w:eastAsia="新細明體" w:hAnsi="新細明體" w:cs="新細明體" w:hint="eastAsia"/>
                <w:kern w:val="0"/>
              </w:rPr>
              <w:t xml:space="preserve">   </w:t>
            </w:r>
            <w:r w:rsidR="0028566E">
              <w:rPr>
                <w:rFonts w:ascii="新細明體" w:eastAsia="新細明體" w:hAnsi="新細明體" w:cs="新細明體" w:hint="eastAsia"/>
                <w:kern w:val="0"/>
              </w:rPr>
              <w:t xml:space="preserve">   </w:t>
            </w:r>
            <w:r w:rsidRPr="00013347">
              <w:rPr>
                <w:rFonts w:ascii="新細明體" w:eastAsia="新細明體" w:hAnsi="新細明體" w:cs="新細明體"/>
                <w:kern w:val="0"/>
              </w:rPr>
              <w:t>0 同以前一樣 1 沒有以前那麼多 2 肯定比以前少 3 完全不能</w:t>
            </w:r>
          </w:p>
        </w:tc>
      </w:tr>
      <w:tr w:rsidR="002F1FFE" w:rsidTr="0028566E">
        <w:tc>
          <w:tcPr>
            <w:tcW w:w="7806" w:type="dxa"/>
          </w:tcPr>
          <w:p w:rsidR="002F1FFE" w:rsidRPr="00013347" w:rsidRDefault="002F1FFE" w:rsidP="002F1FFE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</w:rPr>
            </w:pPr>
            <w:r w:rsidRPr="00013347">
              <w:rPr>
                <w:rFonts w:ascii="新細明體" w:eastAsia="新細明體" w:hAnsi="新細明體" w:cs="新細明體"/>
                <w:kern w:val="0"/>
              </w:rPr>
              <w:t>2. 我欣然期待未來的一切</w:t>
            </w:r>
          </w:p>
        </w:tc>
      </w:tr>
      <w:tr w:rsidR="002F1FFE" w:rsidTr="0028566E">
        <w:tc>
          <w:tcPr>
            <w:tcW w:w="7806" w:type="dxa"/>
          </w:tcPr>
          <w:p w:rsidR="002F1FFE" w:rsidRPr="00013347" w:rsidRDefault="002F1FFE" w:rsidP="002F1FFE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</w:rPr>
            </w:pPr>
            <w:r>
              <w:rPr>
                <w:rFonts w:ascii="新細明體" w:eastAsia="新細明體" w:hAnsi="新細明體" w:cs="新細明體" w:hint="eastAsia"/>
                <w:kern w:val="0"/>
              </w:rPr>
              <w:t xml:space="preserve">   </w:t>
            </w:r>
            <w:r w:rsidR="0028566E">
              <w:rPr>
                <w:rFonts w:ascii="新細明體" w:eastAsia="新細明體" w:hAnsi="新細明體" w:cs="新細明體" w:hint="eastAsia"/>
                <w:kern w:val="0"/>
              </w:rPr>
              <w:t xml:space="preserve">   </w:t>
            </w:r>
            <w:r w:rsidRPr="00013347">
              <w:rPr>
                <w:rFonts w:ascii="新細明體" w:eastAsia="新細明體" w:hAnsi="新細明體" w:cs="新細明體"/>
                <w:kern w:val="0"/>
              </w:rPr>
              <w:t xml:space="preserve">0 同以前一樣 1 沒有以前那麼多 2 肯定比以前少 3 完全不能 </w:t>
            </w:r>
          </w:p>
        </w:tc>
      </w:tr>
      <w:tr w:rsidR="002F1FFE" w:rsidTr="0028566E">
        <w:tc>
          <w:tcPr>
            <w:tcW w:w="7806" w:type="dxa"/>
          </w:tcPr>
          <w:p w:rsidR="002F1FFE" w:rsidRDefault="002F1FFE" w:rsidP="002F1FFE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</w:rPr>
            </w:pPr>
            <w:r w:rsidRPr="00013347">
              <w:rPr>
                <w:rFonts w:ascii="新細明體" w:eastAsia="新細明體" w:hAnsi="新細明體" w:cs="新細明體"/>
                <w:kern w:val="0"/>
              </w:rPr>
              <w:t>3. 當事情出錯時，我會不必要地責備自己</w:t>
            </w:r>
          </w:p>
          <w:p w:rsidR="002F1FFE" w:rsidRPr="00013347" w:rsidRDefault="0028566E" w:rsidP="002F1FFE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</w:rPr>
            </w:pPr>
            <w:r>
              <w:rPr>
                <w:rFonts w:ascii="新細明體" w:eastAsia="新細明體" w:hAnsi="新細明體" w:cs="新細明體" w:hint="eastAsia"/>
                <w:kern w:val="0"/>
              </w:rPr>
              <w:t xml:space="preserve">      </w:t>
            </w:r>
            <w:r w:rsidRPr="00013347">
              <w:rPr>
                <w:rFonts w:ascii="新細明體" w:eastAsia="新細明體" w:hAnsi="新細明體" w:cs="新細明體"/>
                <w:kern w:val="0"/>
              </w:rPr>
              <w:t>3 大部分時候這樣 2 有時候這樣 1 不經常這樣 0 沒有這樣</w:t>
            </w:r>
          </w:p>
        </w:tc>
      </w:tr>
      <w:tr w:rsidR="002F1FFE" w:rsidTr="0028566E">
        <w:tc>
          <w:tcPr>
            <w:tcW w:w="7806" w:type="dxa"/>
          </w:tcPr>
          <w:p w:rsidR="002F1FFE" w:rsidRDefault="002F1FFE" w:rsidP="002F1FFE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</w:rPr>
            </w:pPr>
            <w:r w:rsidRPr="00013347">
              <w:rPr>
                <w:rFonts w:ascii="新細明體" w:eastAsia="新細明體" w:hAnsi="新細明體" w:cs="新細明體"/>
                <w:kern w:val="0"/>
              </w:rPr>
              <w:t>4. 我無緣無故感到焦慮和擔心</w:t>
            </w:r>
          </w:p>
          <w:p w:rsidR="0028566E" w:rsidRPr="0028566E" w:rsidRDefault="0028566E" w:rsidP="002F1FFE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</w:rPr>
            </w:pPr>
            <w:r>
              <w:rPr>
                <w:rFonts w:ascii="新細明體" w:eastAsia="新細明體" w:hAnsi="新細明體" w:cs="新細明體" w:hint="eastAsia"/>
                <w:kern w:val="0"/>
              </w:rPr>
              <w:t xml:space="preserve">      </w:t>
            </w:r>
            <w:r w:rsidRPr="00013347">
              <w:rPr>
                <w:rFonts w:ascii="新細明體" w:eastAsia="新細明體" w:hAnsi="新細明體" w:cs="新細明體"/>
                <w:kern w:val="0"/>
              </w:rPr>
              <w:t>0 一點也沒有 1 極少有 2 有時候這樣 3 經常這樣</w:t>
            </w:r>
          </w:p>
        </w:tc>
      </w:tr>
      <w:tr w:rsidR="002F1FFE" w:rsidTr="0028566E">
        <w:tc>
          <w:tcPr>
            <w:tcW w:w="7806" w:type="dxa"/>
          </w:tcPr>
          <w:p w:rsidR="002F1FFE" w:rsidRDefault="002F1FFE" w:rsidP="002F1FFE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</w:rPr>
            </w:pPr>
            <w:r w:rsidRPr="00013347">
              <w:rPr>
                <w:rFonts w:ascii="新細明體" w:eastAsia="新細明體" w:hAnsi="新細明體" w:cs="新細明體"/>
                <w:kern w:val="0"/>
              </w:rPr>
              <w:t>5. 我無緣無故感到害怕和驚慌</w:t>
            </w:r>
          </w:p>
          <w:p w:rsidR="0028566E" w:rsidRPr="0028566E" w:rsidRDefault="0028566E" w:rsidP="002F1FFE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</w:rPr>
            </w:pPr>
            <w:r>
              <w:rPr>
                <w:rFonts w:ascii="新細明體" w:eastAsia="新細明體" w:hAnsi="新細明體" w:cs="新細明體" w:hint="eastAsia"/>
                <w:kern w:val="0"/>
              </w:rPr>
              <w:t xml:space="preserve">      </w:t>
            </w:r>
            <w:r w:rsidRPr="00013347">
              <w:rPr>
                <w:rFonts w:ascii="新細明體" w:eastAsia="新細明體" w:hAnsi="新細明體" w:cs="新細明體"/>
                <w:kern w:val="0"/>
              </w:rPr>
              <w:t>3 相當多時候這樣 2 有時候這樣 1 不經常這樣 0 一點也沒有</w:t>
            </w:r>
          </w:p>
        </w:tc>
      </w:tr>
      <w:tr w:rsidR="002F1FFE" w:rsidTr="0028566E">
        <w:tc>
          <w:tcPr>
            <w:tcW w:w="7806" w:type="dxa"/>
          </w:tcPr>
          <w:p w:rsidR="002F1FFE" w:rsidRDefault="002F1FFE" w:rsidP="002F1FFE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</w:rPr>
            </w:pPr>
            <w:r w:rsidRPr="00013347">
              <w:rPr>
                <w:rFonts w:ascii="新細明體" w:eastAsia="新細明體" w:hAnsi="新細明體" w:cs="新細明體"/>
                <w:kern w:val="0"/>
              </w:rPr>
              <w:t>6. 很多事情衝著我而來，使我透不過氣</w:t>
            </w:r>
          </w:p>
          <w:p w:rsidR="0028566E" w:rsidRDefault="0028566E" w:rsidP="002F1FFE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</w:rPr>
            </w:pPr>
            <w:r>
              <w:rPr>
                <w:rFonts w:ascii="新細明體" w:eastAsia="新細明體" w:hAnsi="新細明體" w:cs="新細明體" w:hint="eastAsia"/>
                <w:kern w:val="0"/>
              </w:rPr>
              <w:lastRenderedPageBreak/>
              <w:t xml:space="preserve">      </w:t>
            </w:r>
            <w:r w:rsidRPr="00013347">
              <w:rPr>
                <w:rFonts w:ascii="新細明體" w:eastAsia="新細明體" w:hAnsi="新細明體" w:cs="新細明體"/>
                <w:kern w:val="0"/>
              </w:rPr>
              <w:t>3 大多數時候您都不能應付 2 有時候您不能像平時那樣應付得好</w:t>
            </w:r>
          </w:p>
          <w:p w:rsidR="0028566E" w:rsidRPr="0028566E" w:rsidRDefault="0028566E" w:rsidP="002F1FFE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</w:rPr>
            </w:pPr>
            <w:r>
              <w:rPr>
                <w:rFonts w:ascii="新細明體" w:eastAsia="新細明體" w:hAnsi="新細明體" w:cs="新細明體" w:hint="eastAsia"/>
                <w:kern w:val="0"/>
              </w:rPr>
              <w:t xml:space="preserve">   </w:t>
            </w:r>
            <w:r w:rsidRPr="00013347">
              <w:rPr>
                <w:rFonts w:ascii="新細明體" w:eastAsia="新細明體" w:hAnsi="新細明體" w:cs="新細明體"/>
                <w:kern w:val="0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kern w:val="0"/>
              </w:rPr>
              <w:t xml:space="preserve">  </w:t>
            </w:r>
            <w:r w:rsidRPr="00013347">
              <w:rPr>
                <w:rFonts w:ascii="新細明體" w:eastAsia="新細明體" w:hAnsi="新細明體" w:cs="新細明體"/>
                <w:kern w:val="0"/>
              </w:rPr>
              <w:t>1 大部分時候您都能像平時那樣應付得好 0 您一直都能應付得好</w:t>
            </w:r>
          </w:p>
        </w:tc>
      </w:tr>
      <w:tr w:rsidR="002F1FFE" w:rsidTr="0028566E">
        <w:tc>
          <w:tcPr>
            <w:tcW w:w="7806" w:type="dxa"/>
          </w:tcPr>
          <w:p w:rsidR="002F1FFE" w:rsidRDefault="002F1FFE" w:rsidP="002F1FFE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</w:rPr>
            </w:pPr>
            <w:r w:rsidRPr="00013347">
              <w:rPr>
                <w:rFonts w:ascii="新細明體" w:eastAsia="新細明體" w:hAnsi="新細明體" w:cs="新細明體"/>
                <w:kern w:val="0"/>
              </w:rPr>
              <w:lastRenderedPageBreak/>
              <w:t>7. 我很不開心，以致失眠</w:t>
            </w:r>
          </w:p>
          <w:p w:rsidR="0028566E" w:rsidRPr="00013347" w:rsidRDefault="0028566E" w:rsidP="002F1FFE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</w:rPr>
            </w:pPr>
            <w:r>
              <w:rPr>
                <w:rFonts w:ascii="新細明體" w:eastAsia="新細明體" w:hAnsi="新細明體" w:cs="新細明體" w:hint="eastAsia"/>
                <w:kern w:val="0"/>
              </w:rPr>
              <w:t xml:space="preserve">      </w:t>
            </w:r>
            <w:r w:rsidRPr="00013347">
              <w:rPr>
                <w:rFonts w:ascii="新細明體" w:eastAsia="新細明體" w:hAnsi="新細明體" w:cs="新細明體"/>
                <w:kern w:val="0"/>
              </w:rPr>
              <w:t>3 大部分時候這樣 2 有時候這樣 1 不經常這樣 0 一點也沒有</w:t>
            </w:r>
          </w:p>
        </w:tc>
      </w:tr>
      <w:tr w:rsidR="002F1FFE" w:rsidTr="0028566E">
        <w:tc>
          <w:tcPr>
            <w:tcW w:w="7806" w:type="dxa"/>
          </w:tcPr>
          <w:p w:rsidR="002F1FFE" w:rsidRDefault="002F1FFE" w:rsidP="002F1FFE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</w:rPr>
            </w:pPr>
            <w:r w:rsidRPr="00013347">
              <w:rPr>
                <w:rFonts w:ascii="新細明體" w:eastAsia="新細明體" w:hAnsi="新細明體" w:cs="新細明體"/>
                <w:kern w:val="0"/>
              </w:rPr>
              <w:t>8. 我感到難過和悲傷</w:t>
            </w:r>
          </w:p>
          <w:p w:rsidR="0028566E" w:rsidRPr="00013347" w:rsidRDefault="0028566E" w:rsidP="002F1FFE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</w:rPr>
            </w:pPr>
            <w:r>
              <w:rPr>
                <w:rFonts w:ascii="新細明體" w:eastAsia="新細明體" w:hAnsi="新細明體" w:cs="新細明體" w:hint="eastAsia"/>
                <w:kern w:val="0"/>
              </w:rPr>
              <w:t xml:space="preserve">      </w:t>
            </w:r>
            <w:r w:rsidRPr="00013347">
              <w:rPr>
                <w:rFonts w:ascii="新細明體" w:eastAsia="新細明體" w:hAnsi="新細明體" w:cs="新細明體"/>
                <w:kern w:val="0"/>
              </w:rPr>
              <w:t>3 大部分時候這樣 2 相當時候這樣 1 不經常這樣 0 一點也沒有</w:t>
            </w:r>
          </w:p>
        </w:tc>
      </w:tr>
      <w:tr w:rsidR="002F1FFE" w:rsidTr="0028566E">
        <w:tc>
          <w:tcPr>
            <w:tcW w:w="7806" w:type="dxa"/>
          </w:tcPr>
          <w:p w:rsidR="002F1FFE" w:rsidRDefault="002F1FFE" w:rsidP="002F1FFE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</w:rPr>
            </w:pPr>
            <w:r w:rsidRPr="00013347">
              <w:rPr>
                <w:rFonts w:ascii="新細明體" w:eastAsia="新細明體" w:hAnsi="新細明體" w:cs="新細明體"/>
                <w:kern w:val="0"/>
              </w:rPr>
              <w:t>9. 我不開心到哭</w:t>
            </w:r>
          </w:p>
          <w:p w:rsidR="0028566E" w:rsidRPr="00013347" w:rsidRDefault="0028566E" w:rsidP="002F1FFE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</w:rPr>
            </w:pPr>
            <w:r>
              <w:rPr>
                <w:rFonts w:ascii="新細明體" w:eastAsia="新細明體" w:hAnsi="新細明體" w:cs="新細明體" w:hint="eastAsia"/>
                <w:kern w:val="0"/>
              </w:rPr>
              <w:t xml:space="preserve">      </w:t>
            </w:r>
            <w:r w:rsidRPr="00013347">
              <w:rPr>
                <w:rFonts w:ascii="新細明體" w:eastAsia="新細明體" w:hAnsi="新細明體" w:cs="新細明體"/>
                <w:kern w:val="0"/>
              </w:rPr>
              <w:t>3 大部分時候這樣 2 有時候這樣 1 只是偶爾這樣 0 沒有這樣</w:t>
            </w:r>
          </w:p>
        </w:tc>
      </w:tr>
      <w:tr w:rsidR="002F1FFE" w:rsidTr="0028566E">
        <w:tc>
          <w:tcPr>
            <w:tcW w:w="7806" w:type="dxa"/>
          </w:tcPr>
          <w:p w:rsidR="002F1FFE" w:rsidRDefault="002F1FFE" w:rsidP="002F1FFE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</w:rPr>
            </w:pPr>
            <w:r w:rsidRPr="00013347">
              <w:rPr>
                <w:rFonts w:ascii="新細明體" w:eastAsia="新細明體" w:hAnsi="新細明體" w:cs="新細明體"/>
                <w:kern w:val="0"/>
              </w:rPr>
              <w:t>10. 我想過要傷害自己</w:t>
            </w:r>
          </w:p>
          <w:p w:rsidR="0028566E" w:rsidRPr="00013347" w:rsidRDefault="0028566E" w:rsidP="002F1FFE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</w:rPr>
            </w:pPr>
            <w:r>
              <w:rPr>
                <w:rFonts w:ascii="新細明體" w:eastAsia="新細明體" w:hAnsi="新細明體" w:cs="新細明體" w:hint="eastAsia"/>
                <w:kern w:val="0"/>
              </w:rPr>
              <w:t xml:space="preserve">      </w:t>
            </w:r>
            <w:r w:rsidRPr="00013347">
              <w:rPr>
                <w:rFonts w:ascii="新細明體" w:eastAsia="新細明體" w:hAnsi="新細明體" w:cs="新細明體"/>
                <w:kern w:val="0"/>
              </w:rPr>
              <w:t>3 相當多時候這樣 2 有時候這樣 1 很少這樣 0 沒有這樣</w:t>
            </w:r>
          </w:p>
        </w:tc>
      </w:tr>
    </w:tbl>
    <w:p w:rsidR="00676113" w:rsidRPr="00676113" w:rsidRDefault="00013347" w:rsidP="002F1FFE">
      <w:pPr>
        <w:pStyle w:val="a3"/>
        <w:widowControl/>
        <w:numPr>
          <w:ilvl w:val="0"/>
          <w:numId w:val="33"/>
        </w:numPr>
        <w:ind w:leftChars="0"/>
        <w:jc w:val="both"/>
        <w:rPr>
          <w:rFonts w:ascii="新細明體" w:eastAsia="新細明體" w:hAnsi="新細明體" w:cs="新細明體"/>
          <w:kern w:val="0"/>
        </w:rPr>
      </w:pPr>
      <w:r w:rsidRPr="00676113">
        <w:rPr>
          <w:rFonts w:ascii="新細明體" w:eastAsia="新細明體" w:hAnsi="新細明體" w:cs="新細明體"/>
          <w:kern w:val="0"/>
        </w:rPr>
        <w:t>各項目為 0-3 分，總分 30 分。</w:t>
      </w:r>
    </w:p>
    <w:p w:rsidR="00676113" w:rsidRPr="00676113" w:rsidRDefault="00013347" w:rsidP="002F1FFE">
      <w:pPr>
        <w:pStyle w:val="a3"/>
        <w:widowControl/>
        <w:numPr>
          <w:ilvl w:val="0"/>
          <w:numId w:val="33"/>
        </w:numPr>
        <w:ind w:leftChars="0"/>
        <w:jc w:val="both"/>
        <w:rPr>
          <w:rFonts w:ascii="新細明體" w:eastAsia="新細明體" w:hAnsi="新細明體" w:cs="新細明體"/>
          <w:kern w:val="0"/>
        </w:rPr>
      </w:pPr>
      <w:r w:rsidRPr="00676113">
        <w:rPr>
          <w:rFonts w:ascii="新細明體" w:eastAsia="新細明體" w:hAnsi="新細明體" w:cs="新細明體"/>
          <w:kern w:val="0"/>
        </w:rPr>
        <w:t xml:space="preserve">總分 9 分以下，絕大多數為正常。 </w:t>
      </w:r>
    </w:p>
    <w:p w:rsidR="00676113" w:rsidRPr="00676113" w:rsidRDefault="00013347" w:rsidP="002F1FFE">
      <w:pPr>
        <w:pStyle w:val="a3"/>
        <w:widowControl/>
        <w:numPr>
          <w:ilvl w:val="0"/>
          <w:numId w:val="33"/>
        </w:numPr>
        <w:ind w:leftChars="0"/>
        <w:jc w:val="both"/>
        <w:rPr>
          <w:rFonts w:ascii="新細明體" w:eastAsia="新細明體" w:hAnsi="新細明體" w:cs="新細明體"/>
          <w:kern w:val="0"/>
        </w:rPr>
      </w:pPr>
      <w:r w:rsidRPr="00676113">
        <w:rPr>
          <w:rFonts w:ascii="新細明體" w:eastAsia="新細明體" w:hAnsi="新細明體" w:cs="新細明體"/>
          <w:kern w:val="0"/>
        </w:rPr>
        <w:t xml:space="preserve">總分 10-12 分，有可能為憂鬱症，需注意及追蹤並近期內再次評估或找專科醫 師處理。 </w:t>
      </w:r>
    </w:p>
    <w:p w:rsidR="008E35B8" w:rsidRDefault="00013347" w:rsidP="008E35B8">
      <w:pPr>
        <w:pStyle w:val="a3"/>
        <w:widowControl/>
        <w:numPr>
          <w:ilvl w:val="0"/>
          <w:numId w:val="33"/>
        </w:numPr>
        <w:ind w:leftChars="0"/>
        <w:jc w:val="both"/>
        <w:rPr>
          <w:rFonts w:ascii="新細明體" w:eastAsia="新細明體" w:hAnsi="新細明體" w:cs="新細明體"/>
          <w:kern w:val="0"/>
        </w:rPr>
      </w:pPr>
      <w:r w:rsidRPr="00676113">
        <w:rPr>
          <w:rFonts w:ascii="新細明體" w:eastAsia="新細明體" w:hAnsi="新細明體" w:cs="新細明體"/>
          <w:kern w:val="0"/>
        </w:rPr>
        <w:t>總分超過 13 分，代表極可能已受憂鬱症所苦，應找專科醫師處理</w:t>
      </w:r>
    </w:p>
    <w:p w:rsidR="008E35B8" w:rsidRDefault="008E35B8" w:rsidP="008E35B8">
      <w:pPr>
        <w:pStyle w:val="a3"/>
        <w:widowControl/>
        <w:ind w:leftChars="0"/>
        <w:jc w:val="both"/>
        <w:rPr>
          <w:rFonts w:ascii="新細明體" w:eastAsia="新細明體" w:hAnsi="新細明體" w:cs="新細明體"/>
          <w:kern w:val="0"/>
        </w:rPr>
      </w:pPr>
    </w:p>
    <w:p w:rsidR="000A298F" w:rsidRPr="008E35B8" w:rsidRDefault="008E35B8" w:rsidP="00721569">
      <w:pPr>
        <w:pStyle w:val="a3"/>
        <w:widowControl/>
        <w:ind w:leftChars="0" w:left="-284"/>
        <w:jc w:val="both"/>
        <w:rPr>
          <w:rFonts w:ascii="新細明體" w:eastAsia="新細明體" w:hAnsi="新細明體" w:cs="新細明體"/>
          <w:kern w:val="0"/>
        </w:rPr>
      </w:pPr>
      <w:r>
        <w:rPr>
          <w:rFonts w:ascii="新細明體" w:eastAsia="新細明體" w:hAnsi="新細明體" w:cs="新細明體" w:hint="eastAsia"/>
          <w:kern w:val="0"/>
        </w:rPr>
        <w:t>（2）</w:t>
      </w:r>
      <w:r w:rsidR="000A298F" w:rsidRPr="000A298F">
        <w:rPr>
          <w:rFonts w:hint="eastAsia"/>
        </w:rPr>
        <w:t>簡式健康量表</w:t>
      </w:r>
      <w:r w:rsidR="000A298F" w:rsidRPr="000A298F">
        <w:rPr>
          <w:rFonts w:hint="eastAsia"/>
        </w:rPr>
        <w:t>(Brief Symptom Rating Scale</w:t>
      </w:r>
      <w:r w:rsidR="000A298F" w:rsidRPr="000A298F">
        <w:rPr>
          <w:rFonts w:hint="eastAsia"/>
        </w:rPr>
        <w:t>，</w:t>
      </w:r>
      <w:r w:rsidR="000A298F" w:rsidRPr="000A298F">
        <w:rPr>
          <w:rFonts w:hint="eastAsia"/>
        </w:rPr>
        <w:t>BSRS-5)</w:t>
      </w: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6096"/>
        <w:gridCol w:w="456"/>
        <w:gridCol w:w="463"/>
        <w:gridCol w:w="531"/>
        <w:gridCol w:w="462"/>
        <w:gridCol w:w="498"/>
      </w:tblGrid>
      <w:tr w:rsidR="00AE0187" w:rsidTr="001D405E">
        <w:tc>
          <w:tcPr>
            <w:tcW w:w="8437" w:type="dxa"/>
            <w:gridSpan w:val="6"/>
          </w:tcPr>
          <w:p w:rsidR="00AE0187" w:rsidRPr="0070054E" w:rsidRDefault="00AE0187" w:rsidP="002F1FFE">
            <w:pPr>
              <w:jc w:val="both"/>
            </w:pPr>
            <w:r w:rsidRPr="0070054E">
              <w:rPr>
                <w:rFonts w:hint="eastAsia"/>
              </w:rPr>
              <w:t>請您仔細回想在「最近一星期中</w:t>
            </w:r>
            <w:r w:rsidRPr="0070054E">
              <w:rPr>
                <w:rFonts w:hint="eastAsia"/>
              </w:rPr>
              <w:t>(</w:t>
            </w:r>
            <w:r w:rsidRPr="0070054E">
              <w:rPr>
                <w:rFonts w:hint="eastAsia"/>
              </w:rPr>
              <w:t>包括今天</w:t>
            </w:r>
            <w:r w:rsidRPr="0070054E">
              <w:rPr>
                <w:rFonts w:hint="eastAsia"/>
              </w:rPr>
              <w:t>)</w:t>
            </w:r>
            <w:r w:rsidRPr="0070054E">
              <w:rPr>
                <w:rFonts w:hint="eastAsia"/>
              </w:rPr>
              <w:t>」，這些問題讓您感到困擾或苦惱的程度，然後圈選一個最能代表</w:t>
            </w:r>
            <w:r>
              <w:rPr>
                <w:rFonts w:hint="eastAsia"/>
              </w:rPr>
              <w:t>感覺的答案。</w:t>
            </w:r>
          </w:p>
        </w:tc>
      </w:tr>
      <w:tr w:rsidR="00AE0187" w:rsidTr="001D405E">
        <w:trPr>
          <w:trHeight w:val="730"/>
        </w:trPr>
        <w:tc>
          <w:tcPr>
            <w:tcW w:w="6096" w:type="dxa"/>
            <w:vAlign w:val="center"/>
          </w:tcPr>
          <w:p w:rsidR="00AE0187" w:rsidRDefault="00AE0187" w:rsidP="002F1FFE">
            <w:pPr>
              <w:jc w:val="both"/>
            </w:pPr>
          </w:p>
        </w:tc>
        <w:tc>
          <w:tcPr>
            <w:tcW w:w="387" w:type="dxa"/>
            <w:vAlign w:val="center"/>
          </w:tcPr>
          <w:p w:rsidR="00AE0187" w:rsidRDefault="00AE0187" w:rsidP="002F1FFE">
            <w:pPr>
              <w:jc w:val="both"/>
            </w:pPr>
            <w:r>
              <w:rPr>
                <w:rFonts w:hint="eastAsia"/>
              </w:rPr>
              <w:t>完全沒有</w:t>
            </w:r>
          </w:p>
          <w:p w:rsidR="00AE0187" w:rsidRDefault="00AE0187" w:rsidP="002F1FFE">
            <w:pPr>
              <w:jc w:val="both"/>
            </w:pPr>
            <w:r>
              <w:t>0</w:t>
            </w:r>
          </w:p>
        </w:tc>
        <w:tc>
          <w:tcPr>
            <w:tcW w:w="463" w:type="dxa"/>
            <w:vAlign w:val="center"/>
          </w:tcPr>
          <w:p w:rsidR="00AE0187" w:rsidRDefault="00AE0187" w:rsidP="002F1FFE">
            <w:pPr>
              <w:jc w:val="both"/>
            </w:pPr>
            <w:r>
              <w:rPr>
                <w:rFonts w:hint="eastAsia"/>
              </w:rPr>
              <w:t>輕微</w:t>
            </w:r>
          </w:p>
          <w:p w:rsidR="00AE0187" w:rsidRDefault="00AE0187" w:rsidP="002F1FFE">
            <w:pPr>
              <w:jc w:val="both"/>
            </w:pPr>
            <w:r>
              <w:rPr>
                <w:rFonts w:hint="eastAsia"/>
              </w:rPr>
              <w:t>1</w:t>
            </w:r>
          </w:p>
        </w:tc>
        <w:tc>
          <w:tcPr>
            <w:tcW w:w="531" w:type="dxa"/>
            <w:vAlign w:val="center"/>
          </w:tcPr>
          <w:p w:rsidR="00AE0187" w:rsidRDefault="00AE0187" w:rsidP="002F1FFE">
            <w:pPr>
              <w:jc w:val="both"/>
            </w:pPr>
            <w:r>
              <w:rPr>
                <w:rFonts w:hint="eastAsia"/>
              </w:rPr>
              <w:t>中等程度</w:t>
            </w:r>
          </w:p>
          <w:p w:rsidR="00AE0187" w:rsidRDefault="00AE0187" w:rsidP="002F1FFE">
            <w:pPr>
              <w:jc w:val="both"/>
            </w:pPr>
            <w:r>
              <w:rPr>
                <w:rFonts w:hint="eastAsia"/>
              </w:rPr>
              <w:t>2</w:t>
            </w:r>
          </w:p>
        </w:tc>
        <w:tc>
          <w:tcPr>
            <w:tcW w:w="462" w:type="dxa"/>
            <w:vAlign w:val="center"/>
          </w:tcPr>
          <w:p w:rsidR="00AE0187" w:rsidRDefault="00AE0187" w:rsidP="002F1FFE">
            <w:pPr>
              <w:jc w:val="both"/>
            </w:pPr>
            <w:r>
              <w:rPr>
                <w:rFonts w:hint="eastAsia"/>
              </w:rPr>
              <w:t>厲害</w:t>
            </w:r>
          </w:p>
          <w:p w:rsidR="00AE0187" w:rsidRDefault="00AE0187" w:rsidP="002F1FFE">
            <w:pPr>
              <w:jc w:val="both"/>
            </w:pPr>
            <w:r>
              <w:rPr>
                <w:rFonts w:hint="eastAsia"/>
              </w:rPr>
              <w:t>3</w:t>
            </w:r>
          </w:p>
        </w:tc>
        <w:tc>
          <w:tcPr>
            <w:tcW w:w="498" w:type="dxa"/>
            <w:vAlign w:val="center"/>
          </w:tcPr>
          <w:p w:rsidR="00AE0187" w:rsidRDefault="00AE0187" w:rsidP="002F1FFE">
            <w:pPr>
              <w:jc w:val="both"/>
            </w:pPr>
            <w:r>
              <w:rPr>
                <w:rFonts w:hint="eastAsia"/>
              </w:rPr>
              <w:t>非常厲害</w:t>
            </w:r>
          </w:p>
          <w:p w:rsidR="00AE0187" w:rsidRDefault="00AE0187" w:rsidP="002F1FFE">
            <w:pPr>
              <w:jc w:val="both"/>
            </w:pPr>
            <w:r>
              <w:rPr>
                <w:rFonts w:hint="eastAsia"/>
              </w:rPr>
              <w:t>4</w:t>
            </w:r>
          </w:p>
        </w:tc>
      </w:tr>
      <w:tr w:rsidR="00AE0187" w:rsidRPr="0070054E" w:rsidTr="001D405E">
        <w:trPr>
          <w:trHeight w:val="422"/>
        </w:trPr>
        <w:tc>
          <w:tcPr>
            <w:tcW w:w="6096" w:type="dxa"/>
          </w:tcPr>
          <w:p w:rsidR="00AE0187" w:rsidRDefault="00AE0187" w:rsidP="002F1FFE">
            <w:pPr>
              <w:jc w:val="both"/>
            </w:pPr>
            <w:r w:rsidRPr="0070054E">
              <w:rPr>
                <w:rFonts w:hint="eastAsia"/>
              </w:rPr>
              <w:t>1.</w:t>
            </w:r>
            <w:r w:rsidRPr="0070054E">
              <w:rPr>
                <w:rFonts w:hint="eastAsia"/>
              </w:rPr>
              <w:t>睡眠困難，譬如難以入睡、</w:t>
            </w:r>
            <w:r w:rsidRPr="0070054E">
              <w:rPr>
                <w:rFonts w:hint="eastAsia"/>
              </w:rPr>
              <w:t xml:space="preserve"> </w:t>
            </w:r>
            <w:r w:rsidRPr="0070054E">
              <w:rPr>
                <w:rFonts w:hint="eastAsia"/>
              </w:rPr>
              <w:t>易醒或早醒</w:t>
            </w:r>
          </w:p>
        </w:tc>
        <w:tc>
          <w:tcPr>
            <w:tcW w:w="387" w:type="dxa"/>
          </w:tcPr>
          <w:p w:rsidR="00AE0187" w:rsidRDefault="00AE0187" w:rsidP="002F1FFE">
            <w:pPr>
              <w:jc w:val="both"/>
            </w:pPr>
          </w:p>
        </w:tc>
        <w:tc>
          <w:tcPr>
            <w:tcW w:w="463" w:type="dxa"/>
          </w:tcPr>
          <w:p w:rsidR="00AE0187" w:rsidRDefault="00AE0187" w:rsidP="002F1FFE">
            <w:pPr>
              <w:jc w:val="both"/>
            </w:pPr>
          </w:p>
        </w:tc>
        <w:tc>
          <w:tcPr>
            <w:tcW w:w="531" w:type="dxa"/>
          </w:tcPr>
          <w:p w:rsidR="00AE0187" w:rsidRDefault="00AE0187" w:rsidP="002F1FFE">
            <w:pPr>
              <w:jc w:val="both"/>
            </w:pPr>
          </w:p>
        </w:tc>
        <w:tc>
          <w:tcPr>
            <w:tcW w:w="462" w:type="dxa"/>
          </w:tcPr>
          <w:p w:rsidR="00AE0187" w:rsidRDefault="00AE0187" w:rsidP="002F1FFE">
            <w:pPr>
              <w:jc w:val="both"/>
            </w:pPr>
          </w:p>
        </w:tc>
        <w:tc>
          <w:tcPr>
            <w:tcW w:w="498" w:type="dxa"/>
          </w:tcPr>
          <w:p w:rsidR="00AE0187" w:rsidRPr="00C03464" w:rsidRDefault="00AE0187" w:rsidP="002F1FFE">
            <w:pPr>
              <w:jc w:val="both"/>
            </w:pPr>
          </w:p>
        </w:tc>
      </w:tr>
      <w:tr w:rsidR="00AE0187" w:rsidTr="001D405E">
        <w:trPr>
          <w:trHeight w:val="415"/>
        </w:trPr>
        <w:tc>
          <w:tcPr>
            <w:tcW w:w="6096" w:type="dxa"/>
          </w:tcPr>
          <w:p w:rsidR="00AE0187" w:rsidRDefault="00AE0187" w:rsidP="002F1FFE">
            <w:pPr>
              <w:jc w:val="both"/>
            </w:pPr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感覺緊張不安</w:t>
            </w:r>
          </w:p>
        </w:tc>
        <w:tc>
          <w:tcPr>
            <w:tcW w:w="387" w:type="dxa"/>
          </w:tcPr>
          <w:p w:rsidR="00AE0187" w:rsidRDefault="00AE0187" w:rsidP="002F1FFE">
            <w:pPr>
              <w:jc w:val="both"/>
            </w:pPr>
          </w:p>
        </w:tc>
        <w:tc>
          <w:tcPr>
            <w:tcW w:w="463" w:type="dxa"/>
          </w:tcPr>
          <w:p w:rsidR="00AE0187" w:rsidRDefault="00AE0187" w:rsidP="002F1FFE">
            <w:pPr>
              <w:jc w:val="both"/>
            </w:pPr>
          </w:p>
        </w:tc>
        <w:tc>
          <w:tcPr>
            <w:tcW w:w="531" w:type="dxa"/>
          </w:tcPr>
          <w:p w:rsidR="00AE0187" w:rsidRDefault="00AE0187" w:rsidP="002F1FFE">
            <w:pPr>
              <w:jc w:val="both"/>
            </w:pPr>
          </w:p>
        </w:tc>
        <w:tc>
          <w:tcPr>
            <w:tcW w:w="462" w:type="dxa"/>
          </w:tcPr>
          <w:p w:rsidR="00AE0187" w:rsidRDefault="00AE0187" w:rsidP="002F1FFE">
            <w:pPr>
              <w:jc w:val="both"/>
            </w:pPr>
          </w:p>
        </w:tc>
        <w:tc>
          <w:tcPr>
            <w:tcW w:w="498" w:type="dxa"/>
          </w:tcPr>
          <w:p w:rsidR="00AE0187" w:rsidRDefault="00AE0187" w:rsidP="002F1FFE">
            <w:pPr>
              <w:jc w:val="both"/>
            </w:pPr>
          </w:p>
        </w:tc>
      </w:tr>
      <w:tr w:rsidR="00AE0187" w:rsidTr="001D405E">
        <w:trPr>
          <w:trHeight w:val="421"/>
        </w:trPr>
        <w:tc>
          <w:tcPr>
            <w:tcW w:w="6096" w:type="dxa"/>
          </w:tcPr>
          <w:p w:rsidR="00AE0187" w:rsidRDefault="00AE0187" w:rsidP="002F1FFE">
            <w:pPr>
              <w:jc w:val="both"/>
            </w:pPr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覺得</w:t>
            </w:r>
            <w:r w:rsidRPr="0070054E">
              <w:rPr>
                <w:rFonts w:hint="eastAsia"/>
              </w:rPr>
              <w:t>容易苦惱或動怒</w:t>
            </w:r>
          </w:p>
        </w:tc>
        <w:tc>
          <w:tcPr>
            <w:tcW w:w="387" w:type="dxa"/>
          </w:tcPr>
          <w:p w:rsidR="00AE0187" w:rsidRDefault="00AE0187" w:rsidP="002F1FFE">
            <w:pPr>
              <w:jc w:val="both"/>
            </w:pPr>
          </w:p>
        </w:tc>
        <w:tc>
          <w:tcPr>
            <w:tcW w:w="463" w:type="dxa"/>
          </w:tcPr>
          <w:p w:rsidR="00AE0187" w:rsidRDefault="00AE0187" w:rsidP="002F1FFE">
            <w:pPr>
              <w:jc w:val="both"/>
            </w:pPr>
          </w:p>
        </w:tc>
        <w:tc>
          <w:tcPr>
            <w:tcW w:w="531" w:type="dxa"/>
          </w:tcPr>
          <w:p w:rsidR="00AE0187" w:rsidRDefault="00AE0187" w:rsidP="002F1FFE">
            <w:pPr>
              <w:jc w:val="both"/>
            </w:pPr>
          </w:p>
        </w:tc>
        <w:tc>
          <w:tcPr>
            <w:tcW w:w="462" w:type="dxa"/>
          </w:tcPr>
          <w:p w:rsidR="00AE0187" w:rsidRDefault="00AE0187" w:rsidP="002F1FFE">
            <w:pPr>
              <w:jc w:val="both"/>
            </w:pPr>
          </w:p>
        </w:tc>
        <w:tc>
          <w:tcPr>
            <w:tcW w:w="498" w:type="dxa"/>
          </w:tcPr>
          <w:p w:rsidR="00AE0187" w:rsidRDefault="00AE0187" w:rsidP="002F1FFE">
            <w:pPr>
              <w:jc w:val="both"/>
            </w:pPr>
          </w:p>
        </w:tc>
      </w:tr>
      <w:tr w:rsidR="00AE0187" w:rsidTr="001D405E">
        <w:trPr>
          <w:trHeight w:val="413"/>
        </w:trPr>
        <w:tc>
          <w:tcPr>
            <w:tcW w:w="6096" w:type="dxa"/>
          </w:tcPr>
          <w:p w:rsidR="00AE0187" w:rsidRDefault="00AE0187" w:rsidP="002F1FFE">
            <w:pPr>
              <w:jc w:val="both"/>
            </w:pPr>
            <w:r>
              <w:t>4.</w:t>
            </w:r>
            <w:r w:rsidRPr="0070054E">
              <w:rPr>
                <w:rFonts w:hint="eastAsia"/>
              </w:rPr>
              <w:t>感覺憂鬱、心情低落</w:t>
            </w:r>
          </w:p>
        </w:tc>
        <w:tc>
          <w:tcPr>
            <w:tcW w:w="387" w:type="dxa"/>
          </w:tcPr>
          <w:p w:rsidR="00AE0187" w:rsidRDefault="00AE0187" w:rsidP="002F1FFE">
            <w:pPr>
              <w:jc w:val="both"/>
            </w:pPr>
          </w:p>
        </w:tc>
        <w:tc>
          <w:tcPr>
            <w:tcW w:w="463" w:type="dxa"/>
          </w:tcPr>
          <w:p w:rsidR="00AE0187" w:rsidRDefault="00AE0187" w:rsidP="002F1FFE">
            <w:pPr>
              <w:jc w:val="both"/>
            </w:pPr>
          </w:p>
        </w:tc>
        <w:tc>
          <w:tcPr>
            <w:tcW w:w="531" w:type="dxa"/>
          </w:tcPr>
          <w:p w:rsidR="00AE0187" w:rsidRDefault="00AE0187" w:rsidP="002F1FFE">
            <w:pPr>
              <w:jc w:val="both"/>
            </w:pPr>
          </w:p>
        </w:tc>
        <w:tc>
          <w:tcPr>
            <w:tcW w:w="462" w:type="dxa"/>
          </w:tcPr>
          <w:p w:rsidR="00AE0187" w:rsidRDefault="00AE0187" w:rsidP="002F1FFE">
            <w:pPr>
              <w:jc w:val="both"/>
            </w:pPr>
          </w:p>
        </w:tc>
        <w:tc>
          <w:tcPr>
            <w:tcW w:w="498" w:type="dxa"/>
          </w:tcPr>
          <w:p w:rsidR="00AE0187" w:rsidRDefault="00AE0187" w:rsidP="002F1FFE">
            <w:pPr>
              <w:jc w:val="both"/>
            </w:pPr>
          </w:p>
        </w:tc>
      </w:tr>
      <w:tr w:rsidR="00AE0187" w:rsidTr="001D405E">
        <w:trPr>
          <w:trHeight w:val="276"/>
        </w:trPr>
        <w:tc>
          <w:tcPr>
            <w:tcW w:w="6096" w:type="dxa"/>
          </w:tcPr>
          <w:p w:rsidR="00AE0187" w:rsidRDefault="00AE0187" w:rsidP="002F1FFE">
            <w:pPr>
              <w:jc w:val="both"/>
            </w:pPr>
            <w:r>
              <w:rPr>
                <w:rFonts w:hint="eastAsia"/>
              </w:rPr>
              <w:t>5</w:t>
            </w:r>
            <w:r>
              <w:t>.</w:t>
            </w:r>
            <w:r>
              <w:rPr>
                <w:rFonts w:hint="eastAsia"/>
              </w:rPr>
              <w:t>覺得比不上別人</w:t>
            </w:r>
          </w:p>
        </w:tc>
        <w:tc>
          <w:tcPr>
            <w:tcW w:w="387" w:type="dxa"/>
          </w:tcPr>
          <w:p w:rsidR="00AE0187" w:rsidRDefault="00AE0187" w:rsidP="002F1FFE">
            <w:pPr>
              <w:jc w:val="both"/>
            </w:pPr>
          </w:p>
        </w:tc>
        <w:tc>
          <w:tcPr>
            <w:tcW w:w="463" w:type="dxa"/>
          </w:tcPr>
          <w:p w:rsidR="00AE0187" w:rsidRDefault="00AE0187" w:rsidP="002F1FFE">
            <w:pPr>
              <w:jc w:val="both"/>
            </w:pPr>
          </w:p>
        </w:tc>
        <w:tc>
          <w:tcPr>
            <w:tcW w:w="531" w:type="dxa"/>
          </w:tcPr>
          <w:p w:rsidR="00AE0187" w:rsidRDefault="00AE0187" w:rsidP="002F1FFE">
            <w:pPr>
              <w:jc w:val="both"/>
            </w:pPr>
          </w:p>
        </w:tc>
        <w:tc>
          <w:tcPr>
            <w:tcW w:w="462" w:type="dxa"/>
          </w:tcPr>
          <w:p w:rsidR="00AE0187" w:rsidRDefault="00AE0187" w:rsidP="002F1FFE">
            <w:pPr>
              <w:jc w:val="both"/>
            </w:pPr>
          </w:p>
        </w:tc>
        <w:tc>
          <w:tcPr>
            <w:tcW w:w="498" w:type="dxa"/>
          </w:tcPr>
          <w:p w:rsidR="00AE0187" w:rsidRDefault="00AE0187" w:rsidP="002F1FFE">
            <w:pPr>
              <w:jc w:val="both"/>
            </w:pPr>
          </w:p>
        </w:tc>
      </w:tr>
      <w:tr w:rsidR="00AE0187" w:rsidTr="001D405E">
        <w:trPr>
          <w:trHeight w:val="339"/>
        </w:trPr>
        <w:tc>
          <w:tcPr>
            <w:tcW w:w="6096" w:type="dxa"/>
          </w:tcPr>
          <w:p w:rsidR="00AE0187" w:rsidRDefault="00AE0187" w:rsidP="002F1FFE">
            <w:pPr>
              <w:jc w:val="both"/>
            </w:pPr>
            <w:r>
              <w:rPr>
                <w:rFonts w:hint="eastAsia"/>
              </w:rPr>
              <w:t>6</w:t>
            </w:r>
            <w:r>
              <w:t>.</w:t>
            </w:r>
            <w:r>
              <w:rPr>
                <w:rFonts w:hint="eastAsia"/>
              </w:rPr>
              <w:t>有自殺的想法</w:t>
            </w:r>
          </w:p>
        </w:tc>
        <w:tc>
          <w:tcPr>
            <w:tcW w:w="387" w:type="dxa"/>
          </w:tcPr>
          <w:p w:rsidR="00AE0187" w:rsidRDefault="00AE0187" w:rsidP="002F1FFE">
            <w:pPr>
              <w:jc w:val="both"/>
            </w:pPr>
          </w:p>
        </w:tc>
        <w:tc>
          <w:tcPr>
            <w:tcW w:w="463" w:type="dxa"/>
          </w:tcPr>
          <w:p w:rsidR="00AE0187" w:rsidRDefault="00AE0187" w:rsidP="002F1FFE">
            <w:pPr>
              <w:jc w:val="both"/>
            </w:pPr>
          </w:p>
        </w:tc>
        <w:tc>
          <w:tcPr>
            <w:tcW w:w="531" w:type="dxa"/>
          </w:tcPr>
          <w:p w:rsidR="00AE0187" w:rsidRDefault="00AE0187" w:rsidP="002F1FFE">
            <w:pPr>
              <w:jc w:val="both"/>
            </w:pPr>
          </w:p>
        </w:tc>
        <w:tc>
          <w:tcPr>
            <w:tcW w:w="462" w:type="dxa"/>
          </w:tcPr>
          <w:p w:rsidR="00AE0187" w:rsidRDefault="00AE0187" w:rsidP="002F1FFE">
            <w:pPr>
              <w:jc w:val="both"/>
            </w:pPr>
          </w:p>
        </w:tc>
        <w:tc>
          <w:tcPr>
            <w:tcW w:w="498" w:type="dxa"/>
          </w:tcPr>
          <w:p w:rsidR="00AE0187" w:rsidRDefault="00AE0187" w:rsidP="002F1FFE">
            <w:pPr>
              <w:jc w:val="both"/>
            </w:pPr>
          </w:p>
        </w:tc>
      </w:tr>
    </w:tbl>
    <w:p w:rsidR="00455EB8" w:rsidRDefault="00455EB8" w:rsidP="002F1FFE">
      <w:pPr>
        <w:pStyle w:val="a3"/>
        <w:numPr>
          <w:ilvl w:val="0"/>
          <w:numId w:val="36"/>
        </w:numPr>
        <w:ind w:leftChars="0"/>
        <w:jc w:val="both"/>
      </w:pPr>
      <w:r>
        <w:rPr>
          <w:rFonts w:hint="eastAsia"/>
        </w:rPr>
        <w:t>1</w:t>
      </w:r>
      <w:r w:rsidR="00A36136">
        <w:t>~</w:t>
      </w:r>
      <w:r>
        <w:rPr>
          <w:rFonts w:hint="eastAsia"/>
        </w:rPr>
        <w:t>5</w:t>
      </w:r>
      <w:r>
        <w:rPr>
          <w:rFonts w:hint="eastAsia"/>
        </w:rPr>
        <w:t>題總分為</w:t>
      </w:r>
      <w:r>
        <w:rPr>
          <w:rFonts w:hint="eastAsia"/>
        </w:rPr>
        <w:t>0</w:t>
      </w:r>
      <w:r w:rsidR="00A36136">
        <w:rPr>
          <w:rFonts w:hint="eastAsia"/>
        </w:rPr>
        <w:t>-</w:t>
      </w:r>
      <w:r>
        <w:rPr>
          <w:rFonts w:hint="eastAsia"/>
        </w:rPr>
        <w:t>20</w:t>
      </w:r>
      <w:r>
        <w:rPr>
          <w:rFonts w:hint="eastAsia"/>
        </w:rPr>
        <w:t>分，依據得分可分為幾個等級</w:t>
      </w:r>
      <w:r>
        <w:rPr>
          <w:rFonts w:hint="eastAsia"/>
        </w:rPr>
        <w:t>:</w:t>
      </w:r>
    </w:p>
    <w:p w:rsidR="00921123" w:rsidRDefault="00455EB8" w:rsidP="002F1FFE">
      <w:pPr>
        <w:pStyle w:val="a3"/>
        <w:numPr>
          <w:ilvl w:val="0"/>
          <w:numId w:val="36"/>
        </w:numPr>
        <w:ind w:leftChars="0"/>
        <w:jc w:val="both"/>
      </w:pPr>
      <w:r>
        <w:rPr>
          <w:rFonts w:hint="eastAsia"/>
        </w:rPr>
        <w:t>5</w:t>
      </w:r>
      <w:r>
        <w:rPr>
          <w:rFonts w:hint="eastAsia"/>
        </w:rPr>
        <w:t>分以下</w:t>
      </w:r>
      <w:r>
        <w:rPr>
          <w:rFonts w:hint="eastAsia"/>
        </w:rPr>
        <w:t>-</w:t>
      </w:r>
      <w:r w:rsidR="00A36136">
        <w:t xml:space="preserve">&gt; </w:t>
      </w:r>
      <w:r>
        <w:rPr>
          <w:rFonts w:hint="eastAsia"/>
        </w:rPr>
        <w:t>一般正常範圍，表示身心適應狀況良好</w:t>
      </w:r>
      <w:r w:rsidR="00A36136">
        <w:rPr>
          <w:rFonts w:hint="eastAsia"/>
        </w:rPr>
        <w:t>。</w:t>
      </w:r>
    </w:p>
    <w:p w:rsidR="00455EB8" w:rsidRDefault="00455EB8" w:rsidP="002F1FFE">
      <w:pPr>
        <w:pStyle w:val="a3"/>
        <w:numPr>
          <w:ilvl w:val="0"/>
          <w:numId w:val="36"/>
        </w:numPr>
        <w:ind w:leftChars="0"/>
        <w:jc w:val="both"/>
      </w:pPr>
      <w:r>
        <w:rPr>
          <w:rFonts w:hint="eastAsia"/>
        </w:rPr>
        <w:t>6</w:t>
      </w:r>
      <w:r w:rsidR="00A36136">
        <w:t>-</w:t>
      </w:r>
      <w:r>
        <w:rPr>
          <w:rFonts w:hint="eastAsia"/>
        </w:rPr>
        <w:t>9</w:t>
      </w:r>
      <w:r>
        <w:rPr>
          <w:rFonts w:hint="eastAsia"/>
        </w:rPr>
        <w:t>分</w:t>
      </w:r>
      <w:r>
        <w:rPr>
          <w:rFonts w:hint="eastAsia"/>
        </w:rPr>
        <w:t>-</w:t>
      </w:r>
      <w:r w:rsidR="00A36136">
        <w:t xml:space="preserve">&gt; </w:t>
      </w:r>
      <w:r>
        <w:rPr>
          <w:rFonts w:hint="eastAsia"/>
        </w:rPr>
        <w:t>輕度情緒困擾，建議找家人或朋友談談，抒發情緒</w:t>
      </w:r>
      <w:r w:rsidR="00A36136">
        <w:rPr>
          <w:rFonts w:hint="eastAsia"/>
        </w:rPr>
        <w:t>。</w:t>
      </w:r>
    </w:p>
    <w:p w:rsidR="00455EB8" w:rsidRDefault="00455EB8" w:rsidP="002F1FFE">
      <w:pPr>
        <w:pStyle w:val="a3"/>
        <w:numPr>
          <w:ilvl w:val="0"/>
          <w:numId w:val="36"/>
        </w:numPr>
        <w:ind w:leftChars="0"/>
        <w:jc w:val="both"/>
      </w:pPr>
      <w:r>
        <w:rPr>
          <w:rFonts w:hint="eastAsia"/>
        </w:rPr>
        <w:t>10</w:t>
      </w:r>
      <w:r w:rsidR="00A36136">
        <w:rPr>
          <w:rFonts w:hint="eastAsia"/>
        </w:rPr>
        <w:t>-</w:t>
      </w:r>
      <w:r>
        <w:rPr>
          <w:rFonts w:hint="eastAsia"/>
        </w:rPr>
        <w:t>14</w:t>
      </w:r>
      <w:r>
        <w:rPr>
          <w:rFonts w:hint="eastAsia"/>
        </w:rPr>
        <w:t>分</w:t>
      </w:r>
      <w:r>
        <w:rPr>
          <w:rFonts w:hint="eastAsia"/>
        </w:rPr>
        <w:t>-</w:t>
      </w:r>
      <w:r w:rsidR="00A36136">
        <w:rPr>
          <w:rFonts w:hint="eastAsia"/>
        </w:rPr>
        <w:t>&gt;</w:t>
      </w:r>
      <w:r w:rsidR="00A36136">
        <w:t xml:space="preserve"> </w:t>
      </w:r>
      <w:r>
        <w:rPr>
          <w:rFonts w:hint="eastAsia"/>
        </w:rPr>
        <w:t>中度情緒困擾，建議尋求心理諮商或接受專業諮詢</w:t>
      </w:r>
      <w:r w:rsidR="00A36136">
        <w:rPr>
          <w:rFonts w:hint="eastAsia"/>
        </w:rPr>
        <w:t>。</w:t>
      </w:r>
    </w:p>
    <w:p w:rsidR="00455EB8" w:rsidRDefault="00455EB8" w:rsidP="002F1FFE">
      <w:pPr>
        <w:pStyle w:val="a3"/>
        <w:numPr>
          <w:ilvl w:val="0"/>
          <w:numId w:val="36"/>
        </w:numPr>
        <w:ind w:leftChars="0"/>
        <w:jc w:val="both"/>
      </w:pPr>
      <w:r>
        <w:rPr>
          <w:rFonts w:hint="eastAsia"/>
        </w:rPr>
        <w:t>15</w:t>
      </w:r>
      <w:r>
        <w:rPr>
          <w:rFonts w:hint="eastAsia"/>
        </w:rPr>
        <w:t>分以上</w:t>
      </w:r>
      <w:r>
        <w:rPr>
          <w:rFonts w:hint="eastAsia"/>
        </w:rPr>
        <w:t>-</w:t>
      </w:r>
      <w:r w:rsidR="00A36136">
        <w:t xml:space="preserve">&gt; </w:t>
      </w:r>
      <w:r>
        <w:rPr>
          <w:rFonts w:hint="eastAsia"/>
        </w:rPr>
        <w:t>重度情緒困擾，需高關懷，建議尋求專業輔導或精神科治療。</w:t>
      </w:r>
    </w:p>
    <w:p w:rsidR="00455EB8" w:rsidRDefault="00455EB8" w:rsidP="00721569">
      <w:pPr>
        <w:pStyle w:val="a3"/>
        <w:numPr>
          <w:ilvl w:val="1"/>
          <w:numId w:val="36"/>
        </w:numPr>
        <w:ind w:leftChars="0" w:left="0" w:firstLine="0"/>
        <w:jc w:val="both"/>
      </w:pPr>
      <w:r>
        <w:rPr>
          <w:rFonts w:hint="eastAsia"/>
        </w:rPr>
        <w:t>第六題為單項評分之附加題，若評分為</w:t>
      </w:r>
      <w:r>
        <w:rPr>
          <w:rFonts w:hint="eastAsia"/>
        </w:rPr>
        <w:t>2</w:t>
      </w:r>
      <w:r>
        <w:rPr>
          <w:rFonts w:hint="eastAsia"/>
        </w:rPr>
        <w:t>分以上</w:t>
      </w:r>
      <w:r>
        <w:rPr>
          <w:rFonts w:hint="eastAsia"/>
        </w:rPr>
        <w:t>(</w:t>
      </w:r>
      <w:r>
        <w:rPr>
          <w:rFonts w:hint="eastAsia"/>
        </w:rPr>
        <w:t>中等程度</w:t>
      </w:r>
      <w:r>
        <w:rPr>
          <w:rFonts w:hint="eastAsia"/>
        </w:rPr>
        <w:t>)</w:t>
      </w:r>
      <w:r>
        <w:rPr>
          <w:rFonts w:hint="eastAsia"/>
        </w:rPr>
        <w:t>時，宜考慮轉介至精神科治療或接受專業諮詢。</w:t>
      </w:r>
    </w:p>
    <w:p w:rsidR="00557CC6" w:rsidRDefault="004A3AF9" w:rsidP="004A3AF9">
      <w:pPr>
        <w:ind w:leftChars="-236" w:left="-566" w:firstLineChars="240" w:firstLine="576"/>
        <w:jc w:val="both"/>
      </w:pPr>
      <w:r>
        <w:rPr>
          <w:rFonts w:hint="eastAsia"/>
        </w:rPr>
        <w:lastRenderedPageBreak/>
        <w:t xml:space="preserve">4. </w:t>
      </w:r>
      <w:r w:rsidR="00557CC6" w:rsidRPr="00557CC6">
        <w:rPr>
          <w:rFonts w:hint="eastAsia"/>
        </w:rPr>
        <w:t>尋求醫療與心理衛生資源</w:t>
      </w:r>
    </w:p>
    <w:p w:rsidR="004A3AF9" w:rsidRPr="004A3AF9" w:rsidRDefault="004A3AF9" w:rsidP="004A3AF9">
      <w:pPr>
        <w:ind w:leftChars="-236" w:left="-566" w:firstLineChars="240" w:firstLine="576"/>
        <w:jc w:val="both"/>
      </w:pPr>
    </w:p>
    <w:p w:rsidR="00811B69" w:rsidRDefault="004A3AF9" w:rsidP="002F1FFE">
      <w:pPr>
        <w:jc w:val="both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四、產褥期生產事故案例分享</w:t>
      </w:r>
    </w:p>
    <w:p w:rsidR="004A3AF9" w:rsidRDefault="004A3AF9" w:rsidP="002F1FFE">
      <w:pPr>
        <w:jc w:val="both"/>
        <w:rPr>
          <w:rFonts w:asciiTheme="majorEastAsia" w:eastAsiaTheme="majorEastAsia" w:hAnsiTheme="majorEastAsia"/>
          <w:bCs/>
        </w:rPr>
      </w:pPr>
    </w:p>
    <w:p w:rsidR="004A3AF9" w:rsidRDefault="004A3AF9" w:rsidP="002F1FFE">
      <w:pPr>
        <w:jc w:val="both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五、產後護理機構對產褥期婦女照護</w:t>
      </w:r>
      <w:r w:rsidR="00F3394B">
        <w:rPr>
          <w:rFonts w:asciiTheme="majorEastAsia" w:eastAsiaTheme="majorEastAsia" w:hAnsiTheme="majorEastAsia" w:hint="eastAsia"/>
          <w:bCs/>
        </w:rPr>
        <w:t>角色</w:t>
      </w:r>
      <w:r>
        <w:rPr>
          <w:rFonts w:asciiTheme="majorEastAsia" w:eastAsiaTheme="majorEastAsia" w:hAnsiTheme="majorEastAsia" w:hint="eastAsia"/>
          <w:bCs/>
        </w:rPr>
        <w:t>與重要性</w:t>
      </w:r>
    </w:p>
    <w:p w:rsidR="004A3AF9" w:rsidRDefault="004A3AF9" w:rsidP="002F1FFE">
      <w:pPr>
        <w:jc w:val="both"/>
        <w:rPr>
          <w:rFonts w:asciiTheme="majorEastAsia" w:eastAsiaTheme="majorEastAsia" w:hAnsiTheme="majorEastAsia"/>
          <w:bCs/>
        </w:rPr>
      </w:pPr>
    </w:p>
    <w:p w:rsidR="004A3AF9" w:rsidRPr="005C65B3" w:rsidRDefault="004A3AF9" w:rsidP="002F1FFE">
      <w:pPr>
        <w:jc w:val="both"/>
      </w:pPr>
    </w:p>
    <w:p w:rsidR="00922173" w:rsidRDefault="00922173" w:rsidP="002F1FFE">
      <w:pPr>
        <w:jc w:val="both"/>
      </w:pPr>
      <w:r>
        <w:rPr>
          <w:rFonts w:hint="eastAsia"/>
        </w:rPr>
        <w:t>R</w:t>
      </w:r>
      <w:r>
        <w:t>eference:</w:t>
      </w:r>
    </w:p>
    <w:p w:rsidR="004A3AF9" w:rsidRDefault="004A3AF9" w:rsidP="002F1FFE">
      <w:pPr>
        <w:jc w:val="both"/>
      </w:pPr>
      <w:r>
        <w:rPr>
          <w:rFonts w:hint="eastAsia"/>
        </w:rPr>
        <w:t xml:space="preserve">1. </w:t>
      </w:r>
      <w:r>
        <w:rPr>
          <w:rFonts w:hint="eastAsia"/>
        </w:rPr>
        <w:t>台灣自殺防治學會（</w:t>
      </w:r>
      <w:r>
        <w:rPr>
          <w:rFonts w:hint="eastAsia"/>
        </w:rPr>
        <w:t>2</w:t>
      </w:r>
      <w:r>
        <w:t>014</w:t>
      </w:r>
      <w:r>
        <w:rPr>
          <w:rFonts w:hint="eastAsia"/>
        </w:rPr>
        <w:t>）</w:t>
      </w:r>
      <w:r w:rsidRPr="004A3AF9">
        <w:rPr>
          <w:rFonts w:asciiTheme="minorEastAsia" w:hAnsiTheme="minorEastAsia" w:hint="eastAsia"/>
        </w:rPr>
        <w:t>．</w:t>
      </w:r>
      <w:r>
        <w:rPr>
          <w:rFonts w:hint="eastAsia"/>
        </w:rPr>
        <w:t>自殺防治系列</w:t>
      </w:r>
      <w:r>
        <w:rPr>
          <w:rFonts w:hint="eastAsia"/>
        </w:rPr>
        <w:t>2</w:t>
      </w:r>
      <w:r>
        <w:t>2—</w:t>
      </w:r>
      <w:r>
        <w:rPr>
          <w:rFonts w:hint="eastAsia"/>
        </w:rPr>
        <w:t>孕產期婦女之情緒管理</w:t>
      </w:r>
    </w:p>
    <w:p w:rsidR="004A3AF9" w:rsidRDefault="004A3AF9" w:rsidP="002F1FFE">
      <w:pPr>
        <w:jc w:val="both"/>
      </w:pPr>
      <w:r>
        <w:rPr>
          <w:rFonts w:hint="eastAsia"/>
        </w:rPr>
        <w:t xml:space="preserve">2. </w:t>
      </w:r>
      <w:r>
        <w:rPr>
          <w:rFonts w:hint="eastAsia"/>
        </w:rPr>
        <w:t>台灣婦產科醫學會（</w:t>
      </w:r>
      <w:r>
        <w:t>2005</w:t>
      </w:r>
      <w:r>
        <w:rPr>
          <w:rFonts w:hint="eastAsia"/>
        </w:rPr>
        <w:t>）</w:t>
      </w:r>
      <w:r w:rsidRPr="004A3AF9">
        <w:rPr>
          <w:rFonts w:asciiTheme="minorEastAsia" w:hAnsiTheme="minorEastAsia" w:hint="eastAsia"/>
        </w:rPr>
        <w:t>．</w:t>
      </w:r>
      <w:r w:rsidRPr="006445CD">
        <w:rPr>
          <w:rFonts w:hint="eastAsia"/>
        </w:rPr>
        <w:t>愛丁堡產後憂鬱症評估量</w:t>
      </w:r>
    </w:p>
    <w:p w:rsidR="00C37EF1" w:rsidRDefault="004A3AF9" w:rsidP="002F1FFE">
      <w:pPr>
        <w:jc w:val="both"/>
      </w:pPr>
      <w:r>
        <w:rPr>
          <w:rFonts w:hint="eastAsia"/>
        </w:rPr>
        <w:t xml:space="preserve">3. </w:t>
      </w:r>
      <w:r w:rsidR="00993F9C">
        <w:rPr>
          <w:rFonts w:hint="eastAsia"/>
        </w:rPr>
        <w:t>高美玲總較閱</w:t>
      </w:r>
      <w:r w:rsidR="00C37EF1">
        <w:rPr>
          <w:rFonts w:hint="eastAsia"/>
        </w:rPr>
        <w:t>（</w:t>
      </w:r>
      <w:r w:rsidR="00C37EF1">
        <w:rPr>
          <w:rFonts w:hint="eastAsia"/>
        </w:rPr>
        <w:t>2</w:t>
      </w:r>
      <w:r w:rsidR="00C37EF1">
        <w:t>017</w:t>
      </w:r>
      <w:r w:rsidR="00C37EF1">
        <w:rPr>
          <w:rFonts w:hint="eastAsia"/>
        </w:rPr>
        <w:t>）</w:t>
      </w:r>
      <w:r w:rsidRPr="004A3AF9">
        <w:rPr>
          <w:rFonts w:asciiTheme="minorEastAsia" w:hAnsiTheme="minorEastAsia" w:hint="eastAsia"/>
        </w:rPr>
        <w:t>．</w:t>
      </w:r>
      <w:r w:rsidR="00C37EF1">
        <w:rPr>
          <w:rFonts w:hint="eastAsia"/>
        </w:rPr>
        <w:t>實用產科護理</w:t>
      </w:r>
      <w:r w:rsidR="006445CD">
        <w:rPr>
          <w:rFonts w:hint="eastAsia"/>
        </w:rPr>
        <w:t>（</w:t>
      </w:r>
      <w:r w:rsidR="00C37EF1">
        <w:rPr>
          <w:rFonts w:hint="eastAsia"/>
        </w:rPr>
        <w:t>第八版</w:t>
      </w:r>
      <w:r w:rsidR="006445CD">
        <w:rPr>
          <w:rFonts w:hint="eastAsia"/>
        </w:rPr>
        <w:t>）</w:t>
      </w:r>
      <w:r w:rsidR="00FB6514" w:rsidRPr="004A3AF9">
        <w:rPr>
          <w:rFonts w:asciiTheme="minorEastAsia" w:hAnsiTheme="minorEastAsia" w:hint="eastAsia"/>
        </w:rPr>
        <w:t>．</w:t>
      </w:r>
      <w:r w:rsidR="00FB6514">
        <w:rPr>
          <w:rFonts w:asciiTheme="minorEastAsia" w:hAnsiTheme="minorEastAsia" w:hint="eastAsia"/>
        </w:rPr>
        <w:t>台北: 華杏</w:t>
      </w:r>
    </w:p>
    <w:p w:rsidR="004A3AF9" w:rsidRDefault="004A3AF9" w:rsidP="002F1FFE">
      <w:pPr>
        <w:jc w:val="both"/>
      </w:pPr>
      <w:r>
        <w:rPr>
          <w:rFonts w:hint="eastAsia"/>
        </w:rPr>
        <w:t xml:space="preserve">4. </w:t>
      </w:r>
      <w:r>
        <w:rPr>
          <w:rFonts w:hint="eastAsia"/>
        </w:rPr>
        <w:t>余玉眉總較閱（</w:t>
      </w:r>
      <w:r>
        <w:rPr>
          <w:rFonts w:hint="eastAsia"/>
        </w:rPr>
        <w:t>2</w:t>
      </w:r>
      <w:r>
        <w:t>01</w:t>
      </w:r>
      <w:r>
        <w:rPr>
          <w:rFonts w:hint="eastAsia"/>
        </w:rPr>
        <w:t>8</w:t>
      </w:r>
      <w:r>
        <w:rPr>
          <w:rFonts w:hint="eastAsia"/>
        </w:rPr>
        <w:t>）</w:t>
      </w:r>
      <w:r w:rsidRPr="004A3AF9">
        <w:rPr>
          <w:rFonts w:asciiTheme="minorEastAsia" w:hAnsiTheme="minorEastAsia" w:hint="eastAsia"/>
        </w:rPr>
        <w:t>．</w:t>
      </w:r>
      <w:r>
        <w:rPr>
          <w:rFonts w:hint="eastAsia"/>
        </w:rPr>
        <w:t>產科護理學（第九版）</w:t>
      </w:r>
      <w:r w:rsidR="00FB6514" w:rsidRPr="004A3AF9">
        <w:rPr>
          <w:rFonts w:asciiTheme="minorEastAsia" w:hAnsiTheme="minorEastAsia" w:hint="eastAsia"/>
        </w:rPr>
        <w:t>．</w:t>
      </w:r>
      <w:r w:rsidR="00FB6514">
        <w:rPr>
          <w:rFonts w:asciiTheme="minorEastAsia" w:hAnsiTheme="minorEastAsia" w:hint="eastAsia"/>
        </w:rPr>
        <w:t>台北: 新文京</w:t>
      </w:r>
    </w:p>
    <w:p w:rsidR="004A3AF9" w:rsidRDefault="00721569" w:rsidP="002F1FFE">
      <w:pPr>
        <w:jc w:val="both"/>
      </w:pPr>
      <w:r>
        <w:rPr>
          <w:rFonts w:hint="eastAsia"/>
        </w:rPr>
        <w:t xml:space="preserve">5. </w:t>
      </w:r>
      <w:r w:rsidR="00C746A3">
        <w:rPr>
          <w:rFonts w:hint="eastAsia"/>
        </w:rPr>
        <w:t>衛生福利部國民健康署</w:t>
      </w:r>
      <w:r w:rsidR="006445CD">
        <w:rPr>
          <w:rFonts w:hint="eastAsia"/>
        </w:rPr>
        <w:t xml:space="preserve"> </w:t>
      </w:r>
      <w:r w:rsidR="006445CD">
        <w:rPr>
          <w:rFonts w:hint="eastAsia"/>
        </w:rPr>
        <w:t>孕婦衛教手冊</w:t>
      </w:r>
      <w:r w:rsidR="00C746A3">
        <w:rPr>
          <w:rFonts w:hint="eastAsia"/>
        </w:rPr>
        <w:t>（</w:t>
      </w:r>
      <w:r w:rsidR="00C746A3">
        <w:t>2018</w:t>
      </w:r>
      <w:r w:rsidR="00C746A3">
        <w:rPr>
          <w:rFonts w:hint="eastAsia"/>
        </w:rPr>
        <w:t>）</w:t>
      </w:r>
    </w:p>
    <w:p w:rsidR="00FB1FDC" w:rsidRPr="00FB1FDC" w:rsidRDefault="00FB1FDC" w:rsidP="00721569">
      <w:pPr>
        <w:jc w:val="both"/>
      </w:pPr>
    </w:p>
    <w:sectPr w:rsidR="00FB1FDC" w:rsidRPr="00FB1FDC" w:rsidSect="00A259EB">
      <w:footerReference w:type="default" r:id="rId9"/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DD1" w:rsidRDefault="009A3DD1" w:rsidP="00AD3B3B">
      <w:r>
        <w:separator/>
      </w:r>
    </w:p>
  </w:endnote>
  <w:endnote w:type="continuationSeparator" w:id="0">
    <w:p w:rsidR="009A3DD1" w:rsidRDefault="009A3DD1" w:rsidP="00AD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66115"/>
      <w:docPartObj>
        <w:docPartGallery w:val="Page Numbers (Bottom of Page)"/>
        <w:docPartUnique/>
      </w:docPartObj>
    </w:sdtPr>
    <w:sdtEndPr/>
    <w:sdtContent>
      <w:p w:rsidR="001D405E" w:rsidRDefault="009A3DD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D6F" w:rsidRPr="00957D6F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  <w:p w:rsidR="001D405E" w:rsidRDefault="001D40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DD1" w:rsidRDefault="009A3DD1" w:rsidP="00AD3B3B">
      <w:r>
        <w:separator/>
      </w:r>
    </w:p>
  </w:footnote>
  <w:footnote w:type="continuationSeparator" w:id="0">
    <w:p w:rsidR="009A3DD1" w:rsidRDefault="009A3DD1" w:rsidP="00AD3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5AED"/>
    <w:multiLevelType w:val="hybridMultilevel"/>
    <w:tmpl w:val="F06AC0EE"/>
    <w:lvl w:ilvl="0" w:tplc="FA541266">
      <w:start w:val="1"/>
      <w:numFmt w:val="bullet"/>
      <w:lvlText w:val="-"/>
      <w:lvlJc w:val="left"/>
      <w:pPr>
        <w:ind w:left="2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ED7C6B16">
      <w:start w:val="1"/>
      <w:numFmt w:val="bullet"/>
      <w:lvlText w:val="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1">
    <w:nsid w:val="0ABF01A2"/>
    <w:multiLevelType w:val="hybridMultilevel"/>
    <w:tmpl w:val="B0D8DDBA"/>
    <w:lvl w:ilvl="0" w:tplc="02F24CC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E17A8F"/>
    <w:multiLevelType w:val="hybridMultilevel"/>
    <w:tmpl w:val="3ABCBDCC"/>
    <w:lvl w:ilvl="0" w:tplc="ED7C6B16">
      <w:start w:val="1"/>
      <w:numFmt w:val="bullet"/>
      <w:lvlText w:val="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0BE57B15"/>
    <w:multiLevelType w:val="hybridMultilevel"/>
    <w:tmpl w:val="D84A2BBE"/>
    <w:lvl w:ilvl="0" w:tplc="ED7C6B16">
      <w:start w:val="1"/>
      <w:numFmt w:val="bullet"/>
      <w:lvlText w:val=""/>
      <w:lvlJc w:val="left"/>
      <w:pPr>
        <w:ind w:left="12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>
    <w:nsid w:val="0BFE4599"/>
    <w:multiLevelType w:val="hybridMultilevel"/>
    <w:tmpl w:val="FAD8CF14"/>
    <w:lvl w:ilvl="0" w:tplc="C5DAD6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DD71736"/>
    <w:multiLevelType w:val="hybridMultilevel"/>
    <w:tmpl w:val="61EE40B4"/>
    <w:lvl w:ilvl="0" w:tplc="ED7C6B16">
      <w:start w:val="1"/>
      <w:numFmt w:val="bullet"/>
      <w:lvlText w:val="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6">
    <w:nsid w:val="0FBC42C3"/>
    <w:multiLevelType w:val="hybridMultilevel"/>
    <w:tmpl w:val="C91A6EEE"/>
    <w:lvl w:ilvl="0" w:tplc="9398B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46752C"/>
    <w:multiLevelType w:val="hybridMultilevel"/>
    <w:tmpl w:val="E0E8A7EC"/>
    <w:lvl w:ilvl="0" w:tplc="ED7C6B16">
      <w:start w:val="1"/>
      <w:numFmt w:val="bullet"/>
      <w:lvlText w:val="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8">
    <w:nsid w:val="17490B35"/>
    <w:multiLevelType w:val="hybridMultilevel"/>
    <w:tmpl w:val="5678C17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9296B38"/>
    <w:multiLevelType w:val="hybridMultilevel"/>
    <w:tmpl w:val="8F08AF1A"/>
    <w:lvl w:ilvl="0" w:tplc="C5DAD6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B5B1AD3"/>
    <w:multiLevelType w:val="hybridMultilevel"/>
    <w:tmpl w:val="DF009454"/>
    <w:lvl w:ilvl="0" w:tplc="E1C4A9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1DCF3359"/>
    <w:multiLevelType w:val="hybridMultilevel"/>
    <w:tmpl w:val="FE1E60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E7A73C1"/>
    <w:multiLevelType w:val="hybridMultilevel"/>
    <w:tmpl w:val="2A50CB0E"/>
    <w:lvl w:ilvl="0" w:tplc="ED7C6B16">
      <w:start w:val="1"/>
      <w:numFmt w:val="bullet"/>
      <w:lvlText w:val="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3">
    <w:nsid w:val="1F5367C9"/>
    <w:multiLevelType w:val="hybridMultilevel"/>
    <w:tmpl w:val="C15A4D70"/>
    <w:lvl w:ilvl="0" w:tplc="ED7C6B16">
      <w:start w:val="1"/>
      <w:numFmt w:val="bullet"/>
      <w:lvlText w:val="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4">
    <w:nsid w:val="274666A7"/>
    <w:multiLevelType w:val="hybridMultilevel"/>
    <w:tmpl w:val="A74C7EF8"/>
    <w:lvl w:ilvl="0" w:tplc="C5DAD6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7593DA6"/>
    <w:multiLevelType w:val="hybridMultilevel"/>
    <w:tmpl w:val="914A2C2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27760C03"/>
    <w:multiLevelType w:val="hybridMultilevel"/>
    <w:tmpl w:val="4B209E6A"/>
    <w:lvl w:ilvl="0" w:tplc="01AC80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ED7C6B16">
      <w:start w:val="1"/>
      <w:numFmt w:val="bullet"/>
      <w:lvlText w:val=""/>
      <w:lvlJc w:val="left"/>
      <w:pPr>
        <w:ind w:left="1320" w:hanging="480"/>
      </w:pPr>
      <w:rPr>
        <w:rFonts w:ascii="Wingdings" w:hAnsi="Wingdings" w:hint="default"/>
      </w:rPr>
    </w:lvl>
    <w:lvl w:ilvl="2" w:tplc="BF20C696">
      <w:start w:val="1"/>
      <w:numFmt w:val="taiwaneseCountingThousand"/>
      <w:lvlText w:val="%3、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28EE7810"/>
    <w:multiLevelType w:val="hybridMultilevel"/>
    <w:tmpl w:val="3CC482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8FA67BC2">
      <w:start w:val="10"/>
      <w:numFmt w:val="bullet"/>
      <w:lvlText w:val="★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296A7D05"/>
    <w:multiLevelType w:val="hybridMultilevel"/>
    <w:tmpl w:val="1420973A"/>
    <w:lvl w:ilvl="0" w:tplc="0409000D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19">
    <w:nsid w:val="29F7106A"/>
    <w:multiLevelType w:val="hybridMultilevel"/>
    <w:tmpl w:val="ADB477CA"/>
    <w:lvl w:ilvl="0" w:tplc="ED7C6B16">
      <w:start w:val="1"/>
      <w:numFmt w:val="bullet"/>
      <w:lvlText w:val="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0">
    <w:nsid w:val="2E343771"/>
    <w:multiLevelType w:val="hybridMultilevel"/>
    <w:tmpl w:val="33409886"/>
    <w:lvl w:ilvl="0" w:tplc="C2BAD1D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0432D10"/>
    <w:multiLevelType w:val="hybridMultilevel"/>
    <w:tmpl w:val="E3EC6A8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30A30E83"/>
    <w:multiLevelType w:val="hybridMultilevel"/>
    <w:tmpl w:val="A51A78C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2" w:tplc="ED7C6B16">
      <w:start w:val="1"/>
      <w:numFmt w:val="bullet"/>
      <w:lvlText w:val=""/>
      <w:lvlJc w:val="left"/>
      <w:pPr>
        <w:ind w:left="1440" w:hanging="480"/>
      </w:pPr>
      <w:rPr>
        <w:rFonts w:ascii="Wingdings" w:hAnsi="Wingdings" w:hint="default"/>
      </w:rPr>
    </w:lvl>
    <w:lvl w:ilvl="3" w:tplc="ED7C6B16">
      <w:start w:val="1"/>
      <w:numFmt w:val="bullet"/>
      <w:lvlText w:val=""/>
      <w:lvlJc w:val="left"/>
      <w:pPr>
        <w:ind w:left="13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37CE1047"/>
    <w:multiLevelType w:val="hybridMultilevel"/>
    <w:tmpl w:val="4AAAC566"/>
    <w:lvl w:ilvl="0" w:tplc="0409000D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24">
    <w:nsid w:val="37E0552D"/>
    <w:multiLevelType w:val="hybridMultilevel"/>
    <w:tmpl w:val="2CF62D9A"/>
    <w:lvl w:ilvl="0" w:tplc="C2BAD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>
    <w:nsid w:val="42CB3887"/>
    <w:multiLevelType w:val="hybridMultilevel"/>
    <w:tmpl w:val="9EB053E6"/>
    <w:lvl w:ilvl="0" w:tplc="C5DAD6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450F0649"/>
    <w:multiLevelType w:val="hybridMultilevel"/>
    <w:tmpl w:val="30686700"/>
    <w:lvl w:ilvl="0" w:tplc="ED7C6B16">
      <w:start w:val="1"/>
      <w:numFmt w:val="bullet"/>
      <w:lvlText w:val="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7">
    <w:nsid w:val="451F670C"/>
    <w:multiLevelType w:val="hybridMultilevel"/>
    <w:tmpl w:val="070CD780"/>
    <w:lvl w:ilvl="0" w:tplc="ED7C6B16">
      <w:start w:val="1"/>
      <w:numFmt w:val="bullet"/>
      <w:lvlText w:val="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8">
    <w:nsid w:val="47442FB8"/>
    <w:multiLevelType w:val="hybridMultilevel"/>
    <w:tmpl w:val="66E6E5A2"/>
    <w:lvl w:ilvl="0" w:tplc="EA22B73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>
    <w:nsid w:val="496F6D59"/>
    <w:multiLevelType w:val="hybridMultilevel"/>
    <w:tmpl w:val="5CEAD5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4CFA5704"/>
    <w:multiLevelType w:val="hybridMultilevel"/>
    <w:tmpl w:val="8BCA69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F565F29"/>
    <w:multiLevelType w:val="hybridMultilevel"/>
    <w:tmpl w:val="4122289C"/>
    <w:lvl w:ilvl="0" w:tplc="F7227CF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3">
      <w:start w:val="1"/>
      <w:numFmt w:val="upperRoman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>
    <w:nsid w:val="4FF41BBD"/>
    <w:multiLevelType w:val="hybridMultilevel"/>
    <w:tmpl w:val="C2C0E264"/>
    <w:lvl w:ilvl="0" w:tplc="ED7C6B16">
      <w:start w:val="1"/>
      <w:numFmt w:val="bullet"/>
      <w:lvlText w:val="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33">
    <w:nsid w:val="50755C27"/>
    <w:multiLevelType w:val="hybridMultilevel"/>
    <w:tmpl w:val="1AC8D1F0"/>
    <w:lvl w:ilvl="0" w:tplc="ED7C6B16">
      <w:start w:val="1"/>
      <w:numFmt w:val="bullet"/>
      <w:lvlText w:val="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34">
    <w:nsid w:val="568A2249"/>
    <w:multiLevelType w:val="hybridMultilevel"/>
    <w:tmpl w:val="63B47B6E"/>
    <w:lvl w:ilvl="0" w:tplc="ED7C6B16">
      <w:start w:val="1"/>
      <w:numFmt w:val="bullet"/>
      <w:lvlText w:val="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35">
    <w:nsid w:val="59AB2EC5"/>
    <w:multiLevelType w:val="hybridMultilevel"/>
    <w:tmpl w:val="D29E9ADC"/>
    <w:lvl w:ilvl="0" w:tplc="ED7C6B16">
      <w:start w:val="1"/>
      <w:numFmt w:val="bullet"/>
      <w:lvlText w:val="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5B9E77A8"/>
    <w:multiLevelType w:val="hybridMultilevel"/>
    <w:tmpl w:val="6CC2CF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5BB62B48"/>
    <w:multiLevelType w:val="hybridMultilevel"/>
    <w:tmpl w:val="4C54C66E"/>
    <w:lvl w:ilvl="0" w:tplc="ED7C6B16">
      <w:start w:val="1"/>
      <w:numFmt w:val="bullet"/>
      <w:lvlText w:val="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38">
    <w:nsid w:val="637C59B3"/>
    <w:multiLevelType w:val="hybridMultilevel"/>
    <w:tmpl w:val="BA76B49A"/>
    <w:lvl w:ilvl="0" w:tplc="119AA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9">
    <w:nsid w:val="641C5C9D"/>
    <w:multiLevelType w:val="hybridMultilevel"/>
    <w:tmpl w:val="7B7CA532"/>
    <w:lvl w:ilvl="0" w:tplc="5908F2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706F30A6"/>
    <w:multiLevelType w:val="hybridMultilevel"/>
    <w:tmpl w:val="E558E9BE"/>
    <w:lvl w:ilvl="0" w:tplc="A9D4B1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>
    <w:nsid w:val="7070476F"/>
    <w:multiLevelType w:val="hybridMultilevel"/>
    <w:tmpl w:val="F71A6B74"/>
    <w:lvl w:ilvl="0" w:tplc="ED7C6B16">
      <w:start w:val="1"/>
      <w:numFmt w:val="bullet"/>
      <w:lvlText w:val=""/>
      <w:lvlJc w:val="left"/>
      <w:pPr>
        <w:ind w:left="16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42">
    <w:nsid w:val="74F40D24"/>
    <w:multiLevelType w:val="hybridMultilevel"/>
    <w:tmpl w:val="A4BEBD7C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3">
    <w:nsid w:val="763D4C64"/>
    <w:multiLevelType w:val="hybridMultilevel"/>
    <w:tmpl w:val="B6822F0A"/>
    <w:lvl w:ilvl="0" w:tplc="ED7C6B16">
      <w:start w:val="1"/>
      <w:numFmt w:val="bullet"/>
      <w:lvlText w:val="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44">
    <w:nsid w:val="78A51957"/>
    <w:multiLevelType w:val="hybridMultilevel"/>
    <w:tmpl w:val="BE4E6556"/>
    <w:lvl w:ilvl="0" w:tplc="ED7C6B16">
      <w:start w:val="1"/>
      <w:numFmt w:val="bullet"/>
      <w:lvlText w:val="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45">
    <w:nsid w:val="7C5F125B"/>
    <w:multiLevelType w:val="hybridMultilevel"/>
    <w:tmpl w:val="AA6C66AE"/>
    <w:lvl w:ilvl="0" w:tplc="ED7C6B16">
      <w:start w:val="1"/>
      <w:numFmt w:val="bullet"/>
      <w:lvlText w:val="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46">
    <w:nsid w:val="7D021B7E"/>
    <w:multiLevelType w:val="hybridMultilevel"/>
    <w:tmpl w:val="BF62B0CA"/>
    <w:lvl w:ilvl="0" w:tplc="ED7C6B16">
      <w:start w:val="1"/>
      <w:numFmt w:val="bullet"/>
      <w:lvlText w:val=""/>
      <w:lvlJc w:val="left"/>
      <w:pPr>
        <w:ind w:left="120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7">
    <w:nsid w:val="7D2A01B5"/>
    <w:multiLevelType w:val="hybridMultilevel"/>
    <w:tmpl w:val="73FCFCB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8">
    <w:nsid w:val="7D6278CF"/>
    <w:multiLevelType w:val="hybridMultilevel"/>
    <w:tmpl w:val="F0EC3CE0"/>
    <w:lvl w:ilvl="0" w:tplc="ED7C6B16">
      <w:start w:val="1"/>
      <w:numFmt w:val="bullet"/>
      <w:lvlText w:val="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9">
    <w:nsid w:val="7E9A1F3E"/>
    <w:multiLevelType w:val="hybridMultilevel"/>
    <w:tmpl w:val="7EFE7B08"/>
    <w:lvl w:ilvl="0" w:tplc="ED7C6B16">
      <w:start w:val="1"/>
      <w:numFmt w:val="bullet"/>
      <w:lvlText w:val="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10"/>
  </w:num>
  <w:num w:numId="4">
    <w:abstractNumId w:val="28"/>
  </w:num>
  <w:num w:numId="5">
    <w:abstractNumId w:val="16"/>
  </w:num>
  <w:num w:numId="6">
    <w:abstractNumId w:val="37"/>
  </w:num>
  <w:num w:numId="7">
    <w:abstractNumId w:val="12"/>
  </w:num>
  <w:num w:numId="8">
    <w:abstractNumId w:val="47"/>
  </w:num>
  <w:num w:numId="9">
    <w:abstractNumId w:val="40"/>
  </w:num>
  <w:num w:numId="10">
    <w:abstractNumId w:val="34"/>
  </w:num>
  <w:num w:numId="11">
    <w:abstractNumId w:val="7"/>
  </w:num>
  <w:num w:numId="12">
    <w:abstractNumId w:val="0"/>
  </w:num>
  <w:num w:numId="13">
    <w:abstractNumId w:val="33"/>
  </w:num>
  <w:num w:numId="14">
    <w:abstractNumId w:val="32"/>
  </w:num>
  <w:num w:numId="15">
    <w:abstractNumId w:val="44"/>
  </w:num>
  <w:num w:numId="16">
    <w:abstractNumId w:val="5"/>
  </w:num>
  <w:num w:numId="17">
    <w:abstractNumId w:val="38"/>
  </w:num>
  <w:num w:numId="18">
    <w:abstractNumId w:val="11"/>
  </w:num>
  <w:num w:numId="19">
    <w:abstractNumId w:val="24"/>
  </w:num>
  <w:num w:numId="20">
    <w:abstractNumId w:val="20"/>
  </w:num>
  <w:num w:numId="21">
    <w:abstractNumId w:val="15"/>
  </w:num>
  <w:num w:numId="22">
    <w:abstractNumId w:val="45"/>
  </w:num>
  <w:num w:numId="23">
    <w:abstractNumId w:val="35"/>
  </w:num>
  <w:num w:numId="24">
    <w:abstractNumId w:val="29"/>
  </w:num>
  <w:num w:numId="25">
    <w:abstractNumId w:val="9"/>
  </w:num>
  <w:num w:numId="26">
    <w:abstractNumId w:val="14"/>
  </w:num>
  <w:num w:numId="27">
    <w:abstractNumId w:val="26"/>
  </w:num>
  <w:num w:numId="28">
    <w:abstractNumId w:val="30"/>
  </w:num>
  <w:num w:numId="29">
    <w:abstractNumId w:val="4"/>
  </w:num>
  <w:num w:numId="30">
    <w:abstractNumId w:val="25"/>
  </w:num>
  <w:num w:numId="31">
    <w:abstractNumId w:val="1"/>
  </w:num>
  <w:num w:numId="32">
    <w:abstractNumId w:val="39"/>
  </w:num>
  <w:num w:numId="33">
    <w:abstractNumId w:val="36"/>
  </w:num>
  <w:num w:numId="34">
    <w:abstractNumId w:val="3"/>
  </w:num>
  <w:num w:numId="35">
    <w:abstractNumId w:val="46"/>
  </w:num>
  <w:num w:numId="36">
    <w:abstractNumId w:val="17"/>
  </w:num>
  <w:num w:numId="37">
    <w:abstractNumId w:val="21"/>
  </w:num>
  <w:num w:numId="38">
    <w:abstractNumId w:val="8"/>
  </w:num>
  <w:num w:numId="39">
    <w:abstractNumId w:val="2"/>
  </w:num>
  <w:num w:numId="40">
    <w:abstractNumId w:val="13"/>
  </w:num>
  <w:num w:numId="41">
    <w:abstractNumId w:val="19"/>
  </w:num>
  <w:num w:numId="42">
    <w:abstractNumId w:val="48"/>
  </w:num>
  <w:num w:numId="43">
    <w:abstractNumId w:val="42"/>
  </w:num>
  <w:num w:numId="44">
    <w:abstractNumId w:val="43"/>
  </w:num>
  <w:num w:numId="45">
    <w:abstractNumId w:val="41"/>
  </w:num>
  <w:num w:numId="46">
    <w:abstractNumId w:val="18"/>
  </w:num>
  <w:num w:numId="47">
    <w:abstractNumId w:val="23"/>
  </w:num>
  <w:num w:numId="48">
    <w:abstractNumId w:val="27"/>
  </w:num>
  <w:num w:numId="49">
    <w:abstractNumId w:val="49"/>
  </w:num>
  <w:num w:numId="50">
    <w:abstractNumId w:val="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98"/>
    <w:rsid w:val="000079A9"/>
    <w:rsid w:val="00013347"/>
    <w:rsid w:val="00021A1E"/>
    <w:rsid w:val="00027A48"/>
    <w:rsid w:val="0005571C"/>
    <w:rsid w:val="00056CF5"/>
    <w:rsid w:val="0007133C"/>
    <w:rsid w:val="00082F5F"/>
    <w:rsid w:val="000A298F"/>
    <w:rsid w:val="000D4296"/>
    <w:rsid w:val="001077E9"/>
    <w:rsid w:val="00113086"/>
    <w:rsid w:val="00117AAC"/>
    <w:rsid w:val="001268A2"/>
    <w:rsid w:val="00130053"/>
    <w:rsid w:val="001458ED"/>
    <w:rsid w:val="00160528"/>
    <w:rsid w:val="001623C0"/>
    <w:rsid w:val="00164433"/>
    <w:rsid w:val="001812BA"/>
    <w:rsid w:val="0019398B"/>
    <w:rsid w:val="00194E62"/>
    <w:rsid w:val="001D405E"/>
    <w:rsid w:val="001F1B48"/>
    <w:rsid w:val="00205684"/>
    <w:rsid w:val="0022308E"/>
    <w:rsid w:val="002258B3"/>
    <w:rsid w:val="00274765"/>
    <w:rsid w:val="0028566E"/>
    <w:rsid w:val="00290442"/>
    <w:rsid w:val="002B0575"/>
    <w:rsid w:val="002B5094"/>
    <w:rsid w:val="002D1900"/>
    <w:rsid w:val="002E3085"/>
    <w:rsid w:val="002F1FFE"/>
    <w:rsid w:val="00303046"/>
    <w:rsid w:val="00303A05"/>
    <w:rsid w:val="00364E7D"/>
    <w:rsid w:val="003A490F"/>
    <w:rsid w:val="003F4EC5"/>
    <w:rsid w:val="003F65BC"/>
    <w:rsid w:val="004176CF"/>
    <w:rsid w:val="004415C2"/>
    <w:rsid w:val="004521C2"/>
    <w:rsid w:val="00455EB8"/>
    <w:rsid w:val="00495A61"/>
    <w:rsid w:val="004A3AF9"/>
    <w:rsid w:val="004A54F2"/>
    <w:rsid w:val="005075F6"/>
    <w:rsid w:val="00524D44"/>
    <w:rsid w:val="0052625C"/>
    <w:rsid w:val="00542244"/>
    <w:rsid w:val="0054353F"/>
    <w:rsid w:val="00557CC6"/>
    <w:rsid w:val="00566467"/>
    <w:rsid w:val="00581EB7"/>
    <w:rsid w:val="005B391D"/>
    <w:rsid w:val="005B4D2B"/>
    <w:rsid w:val="005C28FE"/>
    <w:rsid w:val="005C65B3"/>
    <w:rsid w:val="005D598A"/>
    <w:rsid w:val="005E0EB5"/>
    <w:rsid w:val="005F4760"/>
    <w:rsid w:val="00617558"/>
    <w:rsid w:val="006445CD"/>
    <w:rsid w:val="00665394"/>
    <w:rsid w:val="00671FFA"/>
    <w:rsid w:val="00676113"/>
    <w:rsid w:val="00684027"/>
    <w:rsid w:val="00696FD4"/>
    <w:rsid w:val="006A2D9F"/>
    <w:rsid w:val="006B53C8"/>
    <w:rsid w:val="006C42E4"/>
    <w:rsid w:val="006F1D43"/>
    <w:rsid w:val="006F61F7"/>
    <w:rsid w:val="007131D2"/>
    <w:rsid w:val="00721569"/>
    <w:rsid w:val="007267D5"/>
    <w:rsid w:val="00726859"/>
    <w:rsid w:val="00745975"/>
    <w:rsid w:val="00773F7D"/>
    <w:rsid w:val="00773FD8"/>
    <w:rsid w:val="0078263A"/>
    <w:rsid w:val="00784A0B"/>
    <w:rsid w:val="00784C1E"/>
    <w:rsid w:val="007958B8"/>
    <w:rsid w:val="007A0EE0"/>
    <w:rsid w:val="007A3353"/>
    <w:rsid w:val="007A56BA"/>
    <w:rsid w:val="007C2B94"/>
    <w:rsid w:val="007D2073"/>
    <w:rsid w:val="00804EC1"/>
    <w:rsid w:val="00811B69"/>
    <w:rsid w:val="00845761"/>
    <w:rsid w:val="008572F6"/>
    <w:rsid w:val="00861FC0"/>
    <w:rsid w:val="00893205"/>
    <w:rsid w:val="008C5665"/>
    <w:rsid w:val="008D00C2"/>
    <w:rsid w:val="008E35B8"/>
    <w:rsid w:val="008E36E0"/>
    <w:rsid w:val="00901C56"/>
    <w:rsid w:val="00910FFA"/>
    <w:rsid w:val="009166AD"/>
    <w:rsid w:val="009175F5"/>
    <w:rsid w:val="00921123"/>
    <w:rsid w:val="00922173"/>
    <w:rsid w:val="00923B2F"/>
    <w:rsid w:val="00952842"/>
    <w:rsid w:val="00957D6F"/>
    <w:rsid w:val="00966FF0"/>
    <w:rsid w:val="0097410C"/>
    <w:rsid w:val="00977645"/>
    <w:rsid w:val="00981566"/>
    <w:rsid w:val="0098406C"/>
    <w:rsid w:val="00993F9C"/>
    <w:rsid w:val="009A3DD1"/>
    <w:rsid w:val="009A6EEE"/>
    <w:rsid w:val="009D1863"/>
    <w:rsid w:val="009D37A1"/>
    <w:rsid w:val="009F6A2F"/>
    <w:rsid w:val="00A032F5"/>
    <w:rsid w:val="00A23A05"/>
    <w:rsid w:val="00A259EB"/>
    <w:rsid w:val="00A36136"/>
    <w:rsid w:val="00A7778F"/>
    <w:rsid w:val="00A82B18"/>
    <w:rsid w:val="00A976AE"/>
    <w:rsid w:val="00AA5549"/>
    <w:rsid w:val="00AB59FC"/>
    <w:rsid w:val="00AC6330"/>
    <w:rsid w:val="00AD3B3B"/>
    <w:rsid w:val="00AE0187"/>
    <w:rsid w:val="00AF2C6C"/>
    <w:rsid w:val="00B01332"/>
    <w:rsid w:val="00B051D3"/>
    <w:rsid w:val="00B10F3E"/>
    <w:rsid w:val="00B1642D"/>
    <w:rsid w:val="00B25468"/>
    <w:rsid w:val="00B35E48"/>
    <w:rsid w:val="00B71D8B"/>
    <w:rsid w:val="00B853C2"/>
    <w:rsid w:val="00BB4027"/>
    <w:rsid w:val="00BD42EF"/>
    <w:rsid w:val="00C04A32"/>
    <w:rsid w:val="00C06EB8"/>
    <w:rsid w:val="00C11E00"/>
    <w:rsid w:val="00C257F7"/>
    <w:rsid w:val="00C264D1"/>
    <w:rsid w:val="00C30EDB"/>
    <w:rsid w:val="00C37EF1"/>
    <w:rsid w:val="00C40432"/>
    <w:rsid w:val="00C629BD"/>
    <w:rsid w:val="00C746A3"/>
    <w:rsid w:val="00C80B3C"/>
    <w:rsid w:val="00C82AB3"/>
    <w:rsid w:val="00CC5509"/>
    <w:rsid w:val="00CD484F"/>
    <w:rsid w:val="00CF671B"/>
    <w:rsid w:val="00D01AD0"/>
    <w:rsid w:val="00D1145F"/>
    <w:rsid w:val="00D233B4"/>
    <w:rsid w:val="00D2361F"/>
    <w:rsid w:val="00D7383D"/>
    <w:rsid w:val="00D856CA"/>
    <w:rsid w:val="00DA2345"/>
    <w:rsid w:val="00DA4E0D"/>
    <w:rsid w:val="00DC2683"/>
    <w:rsid w:val="00DF027D"/>
    <w:rsid w:val="00E154FB"/>
    <w:rsid w:val="00E33245"/>
    <w:rsid w:val="00E46829"/>
    <w:rsid w:val="00E528AE"/>
    <w:rsid w:val="00E656C0"/>
    <w:rsid w:val="00E92CC0"/>
    <w:rsid w:val="00E945BC"/>
    <w:rsid w:val="00E94B44"/>
    <w:rsid w:val="00EA2F53"/>
    <w:rsid w:val="00EA3536"/>
    <w:rsid w:val="00EA5A98"/>
    <w:rsid w:val="00F1406A"/>
    <w:rsid w:val="00F21BB7"/>
    <w:rsid w:val="00F23C76"/>
    <w:rsid w:val="00F32F65"/>
    <w:rsid w:val="00F3394B"/>
    <w:rsid w:val="00F6476C"/>
    <w:rsid w:val="00F80741"/>
    <w:rsid w:val="00FB1FDC"/>
    <w:rsid w:val="00FB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2F5"/>
    <w:pPr>
      <w:ind w:leftChars="200" w:left="480"/>
    </w:pPr>
  </w:style>
  <w:style w:type="paragraph" w:styleId="a4">
    <w:name w:val="Plain Text"/>
    <w:basedOn w:val="a"/>
    <w:link w:val="a5"/>
    <w:semiHidden/>
    <w:rsid w:val="007C2B94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5">
    <w:name w:val="純文字 字元"/>
    <w:basedOn w:val="a0"/>
    <w:link w:val="a4"/>
    <w:semiHidden/>
    <w:rsid w:val="007C2B94"/>
    <w:rPr>
      <w:rFonts w:ascii="細明體" w:eastAsia="細明體" w:hAnsi="Courier New" w:cs="Times New Roman"/>
      <w:kern w:val="0"/>
      <w:szCs w:val="20"/>
    </w:rPr>
  </w:style>
  <w:style w:type="table" w:styleId="a6">
    <w:name w:val="Table Grid"/>
    <w:basedOn w:val="a1"/>
    <w:uiPriority w:val="39"/>
    <w:rsid w:val="0019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D3B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D3B3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D3B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D3B3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57C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b">
    <w:name w:val="Hyperlink"/>
    <w:basedOn w:val="a0"/>
    <w:uiPriority w:val="99"/>
    <w:unhideWhenUsed/>
    <w:rsid w:val="006445C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45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2F5"/>
    <w:pPr>
      <w:ind w:leftChars="200" w:left="480"/>
    </w:pPr>
  </w:style>
  <w:style w:type="paragraph" w:styleId="a4">
    <w:name w:val="Plain Text"/>
    <w:basedOn w:val="a"/>
    <w:link w:val="a5"/>
    <w:semiHidden/>
    <w:rsid w:val="007C2B94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5">
    <w:name w:val="純文字 字元"/>
    <w:basedOn w:val="a0"/>
    <w:link w:val="a4"/>
    <w:semiHidden/>
    <w:rsid w:val="007C2B94"/>
    <w:rPr>
      <w:rFonts w:ascii="細明體" w:eastAsia="細明體" w:hAnsi="Courier New" w:cs="Times New Roman"/>
      <w:kern w:val="0"/>
      <w:szCs w:val="20"/>
    </w:rPr>
  </w:style>
  <w:style w:type="table" w:styleId="a6">
    <w:name w:val="Table Grid"/>
    <w:basedOn w:val="a1"/>
    <w:uiPriority w:val="39"/>
    <w:rsid w:val="0019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D3B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D3B3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D3B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D3B3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57C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b">
    <w:name w:val="Hyperlink"/>
    <w:basedOn w:val="a0"/>
    <w:uiPriority w:val="99"/>
    <w:unhideWhenUsed/>
    <w:rsid w:val="006445C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4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2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5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9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8182">
          <w:marLeft w:val="161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743">
          <w:marLeft w:val="161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16">
          <w:marLeft w:val="161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6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4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1911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1389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5843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87829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048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4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134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916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2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10061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601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4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4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6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9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039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6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7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9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3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444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3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3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9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4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5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5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0591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9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王淑芳17</b:Tag>
    <b:SourceType>Book</b:SourceType>
    <b:Guid>{1465DC4E-F6DA-2145-95FC-80F5AB48C8A1}</b:Guid>
    <b:LCID>zh-TW</b:LCID>
    <b:Author>
      <b:Author>
        <b:Corporate>王淑芳 等人</b:Corporate>
      </b:Author>
    </b:Author>
    <b:Title>實用產科護理（第八版）</b:Title>
    <b:Publisher>華杏</b:Publisher>
    <b:Year>2017</b:Year>
    <b:RefOrder>1</b:RefOrder>
  </b:Source>
</b:Sources>
</file>

<file path=customXml/itemProps1.xml><?xml version="1.0" encoding="utf-8"?>
<ds:datastoreItem xmlns:ds="http://schemas.openxmlformats.org/officeDocument/2006/customXml" ds:itemID="{165AEAD6-1A1F-44D6-A759-ECB122B0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User</cp:lastModifiedBy>
  <cp:revision>2</cp:revision>
  <cp:lastPrinted>2019-11-21T04:39:00Z</cp:lastPrinted>
  <dcterms:created xsi:type="dcterms:W3CDTF">2019-11-27T01:38:00Z</dcterms:created>
  <dcterms:modified xsi:type="dcterms:W3CDTF">2019-11-27T01:38:00Z</dcterms:modified>
</cp:coreProperties>
</file>