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6B42" w14:textId="77777777" w:rsidR="00B93DC1" w:rsidRDefault="00B93DC1" w:rsidP="00021D4A">
      <w:pPr>
        <w:spacing w:line="420" w:lineRule="exact"/>
        <w:jc w:val="center"/>
        <w:rPr>
          <w:rFonts w:ascii="標楷體" w:eastAsia="標楷體"/>
          <w:b/>
          <w:bCs/>
          <w:color w:val="000000"/>
          <w:sz w:val="36"/>
        </w:rPr>
      </w:pPr>
      <w:r>
        <w:rPr>
          <w:rFonts w:ascii="標楷體" w:eastAsia="標楷體" w:hint="eastAsia"/>
          <w:b/>
          <w:bCs/>
          <w:color w:val="000000"/>
          <w:sz w:val="36"/>
        </w:rPr>
        <w:t>社團法人</w:t>
      </w:r>
      <w:proofErr w:type="gramStart"/>
      <w:r>
        <w:rPr>
          <w:rFonts w:ascii="標楷體" w:eastAsia="標楷體" w:hint="eastAsia"/>
          <w:b/>
          <w:bCs/>
          <w:color w:val="000000"/>
          <w:sz w:val="36"/>
        </w:rPr>
        <w:t>臺</w:t>
      </w:r>
      <w:proofErr w:type="gramEnd"/>
      <w:r>
        <w:rPr>
          <w:rFonts w:ascii="標楷體" w:eastAsia="標楷體" w:hint="eastAsia"/>
          <w:b/>
          <w:bCs/>
          <w:color w:val="000000"/>
          <w:sz w:val="36"/>
        </w:rPr>
        <w:t>中市護理師護士公會</w:t>
      </w:r>
    </w:p>
    <w:p w14:paraId="545A9CF8" w14:textId="77777777" w:rsidR="00E8535F" w:rsidRDefault="00E8535F" w:rsidP="00B93DC1">
      <w:pPr>
        <w:spacing w:line="420" w:lineRule="exact"/>
        <w:jc w:val="center"/>
        <w:rPr>
          <w:rFonts w:ascii="標楷體" w:eastAsia="標楷體" w:hAnsi="標楷體"/>
          <w:b/>
          <w:color w:val="000000"/>
          <w:sz w:val="32"/>
          <w:szCs w:val="28"/>
          <w:u w:val="single"/>
        </w:rPr>
      </w:pPr>
      <w:r>
        <w:rPr>
          <w:rFonts w:ascii="標楷體" w:eastAsia="標楷體" w:hint="eastAsia"/>
          <w:b/>
          <w:bCs/>
          <w:color w:val="000000"/>
          <w:sz w:val="32"/>
          <w:szCs w:val="28"/>
        </w:rPr>
        <w:t>推薦</w:t>
      </w:r>
      <w:r w:rsidR="00B93DC1" w:rsidRPr="00364B84">
        <w:rPr>
          <w:rFonts w:ascii="標楷體" w:eastAsia="標楷體" w:hint="eastAsia"/>
          <w:b/>
          <w:bCs/>
          <w:color w:val="000000"/>
          <w:sz w:val="32"/>
          <w:szCs w:val="28"/>
        </w:rPr>
        <w:t>參加</w:t>
      </w:r>
      <w:r w:rsidR="00B93DC1" w:rsidRPr="00364B84">
        <w:rPr>
          <w:rFonts w:ascii="標楷體" w:eastAsia="標楷體" w:hAnsi="標楷體" w:hint="eastAsia"/>
          <w:b/>
          <w:color w:val="000000"/>
          <w:sz w:val="32"/>
          <w:szCs w:val="28"/>
          <w:u w:val="single"/>
        </w:rPr>
        <w:t>中華民國護理師護士公會全國聯合會</w:t>
      </w:r>
    </w:p>
    <w:p w14:paraId="3344A658" w14:textId="77777777" w:rsidR="00021D4A" w:rsidRPr="00364B84" w:rsidRDefault="00B93DC1" w:rsidP="00B93DC1">
      <w:pPr>
        <w:spacing w:line="420" w:lineRule="exact"/>
        <w:jc w:val="center"/>
        <w:rPr>
          <w:rFonts w:ascii="標楷體" w:eastAsia="標楷體"/>
          <w:b/>
          <w:bCs/>
          <w:color w:val="000000"/>
          <w:sz w:val="28"/>
          <w:szCs w:val="28"/>
        </w:rPr>
      </w:pPr>
      <w:r w:rsidRPr="00364B84">
        <w:rPr>
          <w:rFonts w:ascii="標楷體" w:eastAsia="標楷體" w:hint="eastAsia"/>
          <w:b/>
          <w:bCs/>
          <w:color w:val="000000"/>
          <w:sz w:val="32"/>
          <w:szCs w:val="28"/>
        </w:rPr>
        <w:t>「護理創新競賽」</w:t>
      </w:r>
      <w:r w:rsidR="00364B84">
        <w:rPr>
          <w:rFonts w:ascii="標楷體" w:eastAsia="標楷體" w:hint="eastAsia"/>
          <w:b/>
          <w:bCs/>
          <w:color w:val="000000"/>
          <w:sz w:val="32"/>
          <w:szCs w:val="28"/>
        </w:rPr>
        <w:t>活動</w:t>
      </w:r>
      <w:r w:rsidRPr="00364B84">
        <w:rPr>
          <w:rFonts w:ascii="標楷體" w:eastAsia="標楷體" w:hint="eastAsia"/>
          <w:b/>
          <w:bCs/>
          <w:color w:val="000000"/>
          <w:sz w:val="32"/>
          <w:szCs w:val="28"/>
        </w:rPr>
        <w:t>簡章</w:t>
      </w:r>
    </w:p>
    <w:p w14:paraId="6BAE460C" w14:textId="6A11824B" w:rsidR="00FB7BA3" w:rsidRPr="00A70E1F" w:rsidRDefault="00C12C33" w:rsidP="008F58A7">
      <w:pPr>
        <w:wordWrap w:val="0"/>
        <w:spacing w:line="200" w:lineRule="exact"/>
        <w:ind w:right="238"/>
        <w:jc w:val="right"/>
        <w:rPr>
          <w:rFonts w:eastAsia="標楷體"/>
          <w:color w:val="000000"/>
          <w:sz w:val="20"/>
          <w:szCs w:val="20"/>
        </w:rPr>
      </w:pPr>
      <w:r w:rsidRPr="00D62157">
        <w:rPr>
          <w:rFonts w:eastAsia="標楷體" w:hint="eastAsia"/>
          <w:color w:val="000000"/>
          <w:sz w:val="20"/>
          <w:szCs w:val="20"/>
        </w:rPr>
        <w:t>11</w:t>
      </w:r>
      <w:r w:rsidR="00F50C59" w:rsidRPr="00D62157">
        <w:rPr>
          <w:rFonts w:eastAsia="標楷體" w:hint="eastAsia"/>
          <w:color w:val="000000"/>
          <w:sz w:val="20"/>
          <w:szCs w:val="20"/>
        </w:rPr>
        <w:t>3</w:t>
      </w:r>
      <w:r w:rsidRPr="00D62157">
        <w:rPr>
          <w:rFonts w:eastAsia="標楷體" w:hint="eastAsia"/>
          <w:color w:val="000000"/>
          <w:sz w:val="20"/>
          <w:szCs w:val="20"/>
        </w:rPr>
        <w:t>.</w:t>
      </w:r>
      <w:r w:rsidR="000F1594" w:rsidRPr="00D62157">
        <w:rPr>
          <w:rFonts w:eastAsia="標楷體"/>
          <w:color w:val="000000"/>
          <w:sz w:val="20"/>
          <w:szCs w:val="20"/>
        </w:rPr>
        <w:t>5</w:t>
      </w:r>
      <w:r w:rsidRPr="00D62157">
        <w:rPr>
          <w:rFonts w:eastAsia="標楷體" w:hint="eastAsia"/>
          <w:color w:val="000000"/>
          <w:sz w:val="20"/>
          <w:szCs w:val="20"/>
        </w:rPr>
        <w:t>.</w:t>
      </w:r>
      <w:r w:rsidR="000F1594" w:rsidRPr="00D62157">
        <w:rPr>
          <w:rFonts w:eastAsia="標楷體"/>
          <w:color w:val="000000"/>
          <w:sz w:val="20"/>
          <w:szCs w:val="20"/>
        </w:rPr>
        <w:t>1</w:t>
      </w:r>
      <w:r w:rsidR="00F50C59" w:rsidRPr="00D62157">
        <w:rPr>
          <w:rFonts w:eastAsia="標楷體" w:hint="eastAsia"/>
          <w:color w:val="000000"/>
          <w:sz w:val="20"/>
          <w:szCs w:val="20"/>
        </w:rPr>
        <w:t>3</w:t>
      </w:r>
      <w:r w:rsidRPr="00D62157">
        <w:rPr>
          <w:rFonts w:eastAsia="標楷體" w:hint="eastAsia"/>
          <w:color w:val="000000"/>
          <w:sz w:val="20"/>
          <w:szCs w:val="20"/>
        </w:rPr>
        <w:t>修</w:t>
      </w:r>
      <w:r>
        <w:rPr>
          <w:rFonts w:eastAsia="標楷體" w:hint="eastAsia"/>
          <w:color w:val="000000"/>
          <w:sz w:val="20"/>
          <w:szCs w:val="20"/>
        </w:rPr>
        <w:t>訂</w:t>
      </w:r>
      <w:r w:rsidR="00D62157">
        <w:rPr>
          <w:rFonts w:eastAsia="標楷體" w:hint="eastAsia"/>
          <w:color w:val="000000"/>
          <w:sz w:val="20"/>
          <w:szCs w:val="20"/>
        </w:rPr>
        <w:t>第一版</w:t>
      </w:r>
    </w:p>
    <w:p w14:paraId="17C23086" w14:textId="113D0F40" w:rsidR="00DD468B" w:rsidRPr="00A619AD" w:rsidRDefault="003F63E7" w:rsidP="00F26254">
      <w:pPr>
        <w:spacing w:line="200" w:lineRule="exact"/>
        <w:ind w:right="238"/>
        <w:jc w:val="right"/>
        <w:rPr>
          <w:rFonts w:eastAsia="標楷體"/>
          <w:color w:val="000000"/>
          <w:sz w:val="20"/>
          <w:szCs w:val="20"/>
        </w:rPr>
      </w:pPr>
      <w:r w:rsidRPr="003F63E7">
        <w:rPr>
          <w:rFonts w:eastAsia="標楷體" w:hint="eastAsia"/>
          <w:color w:val="FF0000"/>
          <w:sz w:val="20"/>
          <w:szCs w:val="20"/>
        </w:rPr>
        <w:t>115.5.27</w:t>
      </w:r>
      <w:r w:rsidRPr="003F63E7">
        <w:rPr>
          <w:rFonts w:eastAsia="標楷體" w:hint="eastAsia"/>
          <w:color w:val="FF0000"/>
          <w:sz w:val="20"/>
          <w:szCs w:val="20"/>
        </w:rPr>
        <w:t>修訂</w:t>
      </w:r>
      <w:r w:rsidR="00D62157">
        <w:rPr>
          <w:rFonts w:eastAsia="標楷體" w:hint="eastAsia"/>
          <w:color w:val="FF0000"/>
          <w:sz w:val="20"/>
          <w:szCs w:val="20"/>
        </w:rPr>
        <w:t>第二版</w:t>
      </w:r>
    </w:p>
    <w:p w14:paraId="0FCC4964" w14:textId="77777777" w:rsidR="001E4075" w:rsidRPr="001E4075" w:rsidRDefault="00DD468B" w:rsidP="001E4075">
      <w:pPr>
        <w:numPr>
          <w:ilvl w:val="0"/>
          <w:numId w:val="10"/>
        </w:numPr>
        <w:spacing w:line="440" w:lineRule="exact"/>
        <w:rPr>
          <w:rFonts w:eastAsia="標楷體"/>
        </w:rPr>
      </w:pPr>
      <w:r w:rsidRPr="004A3F29">
        <w:rPr>
          <w:rFonts w:eastAsia="標楷體"/>
          <w:b/>
        </w:rPr>
        <w:t>目的：</w:t>
      </w:r>
      <w:r w:rsidR="0075120F" w:rsidRPr="003D3581">
        <w:rPr>
          <w:rFonts w:eastAsia="標楷體" w:hint="eastAsia"/>
        </w:rPr>
        <w:t>依據</w:t>
      </w:r>
      <w:r w:rsidRPr="004F7F69">
        <w:rPr>
          <w:rFonts w:ascii="標楷體" w:eastAsia="標楷體" w:hAnsi="標楷體" w:hint="eastAsia"/>
          <w:color w:val="000000"/>
          <w:szCs w:val="32"/>
        </w:rPr>
        <w:t>中華民國護理師護士公會全國聯合會</w:t>
      </w:r>
      <w:r w:rsidR="002C7A2E">
        <w:rPr>
          <w:rFonts w:ascii="標楷體" w:eastAsia="標楷體" w:hAnsi="標楷體" w:hint="eastAsia"/>
          <w:color w:val="000000"/>
          <w:szCs w:val="32"/>
        </w:rPr>
        <w:t>「</w:t>
      </w:r>
      <w:r w:rsidRPr="004F7F69">
        <w:rPr>
          <w:rFonts w:ascii="標楷體" w:eastAsia="標楷體" w:hAnsi="標楷體" w:hint="eastAsia"/>
          <w:color w:val="000000"/>
          <w:szCs w:val="32"/>
        </w:rPr>
        <w:t>護理創新競賽</w:t>
      </w:r>
      <w:r w:rsidR="002C7A2E">
        <w:rPr>
          <w:rFonts w:ascii="標楷體" w:eastAsia="標楷體" w:hAnsi="標楷體" w:hint="eastAsia"/>
          <w:color w:val="000000"/>
          <w:szCs w:val="32"/>
        </w:rPr>
        <w:t>」</w:t>
      </w:r>
      <w:r w:rsidRPr="004F7F69">
        <w:rPr>
          <w:rFonts w:ascii="標楷體" w:eastAsia="標楷體" w:hAnsi="標楷體" w:hint="eastAsia"/>
          <w:color w:val="000000"/>
          <w:szCs w:val="32"/>
        </w:rPr>
        <w:t>獎勵辦法</w:t>
      </w:r>
      <w:r w:rsidR="002C7A2E">
        <w:rPr>
          <w:rFonts w:ascii="標楷體" w:eastAsia="標楷體" w:hAnsi="標楷體" w:hint="eastAsia"/>
          <w:color w:val="000000"/>
          <w:szCs w:val="32"/>
        </w:rPr>
        <w:t>，</w:t>
      </w:r>
      <w:r w:rsidR="00C561BB">
        <w:rPr>
          <w:rFonts w:ascii="標楷體" w:eastAsia="標楷體" w:hAnsi="標楷體" w:hint="eastAsia"/>
          <w:color w:val="000000"/>
          <w:szCs w:val="32"/>
        </w:rPr>
        <w:t>由</w:t>
      </w:r>
      <w:r w:rsidR="007A5098">
        <w:rPr>
          <w:rFonts w:ascii="標楷體" w:eastAsia="標楷體" w:hAnsi="標楷體" w:hint="eastAsia"/>
          <w:color w:val="000000"/>
          <w:szCs w:val="32"/>
        </w:rPr>
        <w:t>各公會推薦所屬機構</w:t>
      </w:r>
      <w:r w:rsidR="001E4075" w:rsidRPr="0048647C">
        <w:rPr>
          <w:rFonts w:ascii="標楷體" w:eastAsia="標楷體" w:hAnsi="標楷體" w:hint="eastAsia"/>
          <w:szCs w:val="32"/>
        </w:rPr>
        <w:t>會員</w:t>
      </w:r>
      <w:r w:rsidR="007A5098" w:rsidRPr="00DD468B">
        <w:rPr>
          <w:rFonts w:ascii="標楷體" w:eastAsia="標楷體" w:hint="eastAsia"/>
          <w:color w:val="000000"/>
          <w:szCs w:val="32"/>
        </w:rPr>
        <w:t>以護理技術、</w:t>
      </w:r>
      <w:r w:rsidRPr="004F7F69">
        <w:rPr>
          <w:rFonts w:ascii="標楷體" w:eastAsia="標楷體" w:hAnsi="標楷體" w:hint="eastAsia"/>
          <w:color w:val="000000"/>
        </w:rPr>
        <w:t>創新及改進護理技術、用品或照護模式</w:t>
      </w:r>
      <w:r w:rsidR="007A5098" w:rsidRPr="00DD468B">
        <w:rPr>
          <w:rFonts w:ascii="標楷體" w:eastAsia="標楷體"/>
          <w:color w:val="000000"/>
          <w:szCs w:val="32"/>
        </w:rPr>
        <w:t>(</w:t>
      </w:r>
      <w:r w:rsidR="007A5098" w:rsidRPr="00DD468B">
        <w:rPr>
          <w:rFonts w:ascii="標楷體" w:eastAsia="標楷體" w:hint="eastAsia"/>
          <w:color w:val="000000"/>
          <w:szCs w:val="32"/>
        </w:rPr>
        <w:t>包括：照護指引、流程、方法或運用實證護理</w:t>
      </w:r>
      <w:r w:rsidR="007A5098" w:rsidRPr="00DD468B">
        <w:rPr>
          <w:rFonts w:ascii="標楷體" w:eastAsia="標楷體"/>
          <w:color w:val="000000"/>
          <w:szCs w:val="32"/>
        </w:rPr>
        <w:t>)</w:t>
      </w:r>
      <w:r w:rsidR="007A5098">
        <w:rPr>
          <w:rFonts w:ascii="標楷體" w:eastAsia="標楷體" w:hint="eastAsia"/>
          <w:color w:val="000000"/>
          <w:szCs w:val="32"/>
        </w:rPr>
        <w:t>參加</w:t>
      </w:r>
      <w:r w:rsidR="007A5098" w:rsidRPr="004F7F69">
        <w:rPr>
          <w:rFonts w:ascii="標楷體" w:eastAsia="標楷體" w:hAnsi="標楷體" w:hint="eastAsia"/>
          <w:color w:val="000000"/>
          <w:szCs w:val="32"/>
        </w:rPr>
        <w:t>護理創新競賽</w:t>
      </w:r>
      <w:r w:rsidRPr="004F7F69">
        <w:rPr>
          <w:rFonts w:eastAsia="標楷體"/>
        </w:rPr>
        <w:t>。</w:t>
      </w:r>
    </w:p>
    <w:p w14:paraId="2B284A76" w14:textId="77777777" w:rsidR="00DD468B" w:rsidRPr="00070E76" w:rsidRDefault="00DD468B" w:rsidP="00DD468B">
      <w:pPr>
        <w:numPr>
          <w:ilvl w:val="0"/>
          <w:numId w:val="10"/>
        </w:numPr>
        <w:spacing w:line="440" w:lineRule="exact"/>
        <w:rPr>
          <w:rFonts w:eastAsia="標楷體"/>
        </w:rPr>
      </w:pPr>
      <w:r w:rsidRPr="00070E76">
        <w:rPr>
          <w:rFonts w:eastAsia="標楷體"/>
          <w:b/>
        </w:rPr>
        <w:t>參加對象：</w:t>
      </w:r>
      <w:r w:rsidR="00C561BB" w:rsidRPr="00070E76">
        <w:rPr>
          <w:rFonts w:eastAsia="標楷體" w:hint="eastAsia"/>
        </w:rPr>
        <w:t>社團法人</w:t>
      </w:r>
      <w:proofErr w:type="gramStart"/>
      <w:r w:rsidR="00C561BB" w:rsidRPr="00070E76">
        <w:rPr>
          <w:rFonts w:eastAsia="標楷體" w:hint="eastAsia"/>
        </w:rPr>
        <w:t>臺</w:t>
      </w:r>
      <w:proofErr w:type="gramEnd"/>
      <w:r w:rsidR="00C561BB" w:rsidRPr="00070E76">
        <w:rPr>
          <w:rFonts w:eastAsia="標楷體" w:hint="eastAsia"/>
        </w:rPr>
        <w:t>中市護理師護士公會</w:t>
      </w:r>
      <w:r w:rsidRPr="00070E76">
        <w:rPr>
          <w:rFonts w:eastAsia="標楷體" w:hint="eastAsia"/>
        </w:rPr>
        <w:t>活動會員</w:t>
      </w:r>
      <w:r w:rsidRPr="00070E76">
        <w:rPr>
          <w:rFonts w:eastAsia="標楷體" w:hint="eastAsia"/>
        </w:rPr>
        <w:t>(</w:t>
      </w:r>
      <w:r w:rsidRPr="00070E76">
        <w:rPr>
          <w:rFonts w:eastAsia="標楷體" w:hint="eastAsia"/>
        </w:rPr>
        <w:t>需已繳完</w:t>
      </w:r>
      <w:r w:rsidR="00A77BBE" w:rsidRPr="00E26651">
        <w:rPr>
          <w:rFonts w:eastAsia="標楷體" w:hint="eastAsia"/>
        </w:rPr>
        <w:t>去</w:t>
      </w:r>
      <w:r w:rsidRPr="00070E76">
        <w:rPr>
          <w:rFonts w:eastAsia="標楷體" w:hint="eastAsia"/>
        </w:rPr>
        <w:t>年度常年會費</w:t>
      </w:r>
      <w:r w:rsidRPr="00070E76">
        <w:rPr>
          <w:rFonts w:eastAsia="標楷體" w:hint="eastAsia"/>
        </w:rPr>
        <w:t>)</w:t>
      </w:r>
      <w:r w:rsidRPr="00070E76">
        <w:rPr>
          <w:rFonts w:eastAsia="標楷體"/>
        </w:rPr>
        <w:t>。</w:t>
      </w:r>
    </w:p>
    <w:p w14:paraId="43BD4F22" w14:textId="77777777" w:rsidR="00C561BB" w:rsidRPr="00C561BB" w:rsidRDefault="00C561BB" w:rsidP="00C561BB">
      <w:pPr>
        <w:numPr>
          <w:ilvl w:val="0"/>
          <w:numId w:val="10"/>
        </w:numPr>
        <w:spacing w:line="440" w:lineRule="exact"/>
        <w:rPr>
          <w:rFonts w:eastAsia="標楷體"/>
        </w:rPr>
      </w:pPr>
      <w:r>
        <w:rPr>
          <w:rFonts w:ascii="標楷體" w:eastAsia="標楷體" w:hAnsi="標楷體" w:hint="eastAsia"/>
          <w:color w:val="000000"/>
          <w:szCs w:val="32"/>
        </w:rPr>
        <w:t>被推薦者</w:t>
      </w:r>
      <w:r w:rsidR="00C57214" w:rsidRPr="00C561BB">
        <w:rPr>
          <w:rFonts w:ascii="標楷體" w:eastAsia="標楷體" w:hAnsi="標楷體" w:hint="eastAsia"/>
          <w:color w:val="000000"/>
          <w:szCs w:val="32"/>
        </w:rPr>
        <w:t>需符合下列條件：</w:t>
      </w:r>
    </w:p>
    <w:p w14:paraId="5091A304" w14:textId="77777777" w:rsidR="00CE4CD2" w:rsidRDefault="00C57214" w:rsidP="00C561BB">
      <w:pPr>
        <w:numPr>
          <w:ilvl w:val="1"/>
          <w:numId w:val="10"/>
        </w:numPr>
        <w:spacing w:line="440" w:lineRule="exact"/>
        <w:ind w:hanging="403"/>
        <w:rPr>
          <w:rFonts w:ascii="標楷體" w:eastAsia="標楷體" w:hAnsi="標楷體"/>
          <w:color w:val="000000"/>
          <w:szCs w:val="32"/>
        </w:rPr>
      </w:pPr>
      <w:r w:rsidRPr="00C561BB">
        <w:rPr>
          <w:rFonts w:ascii="標楷體" w:eastAsia="標楷體" w:hAnsi="標楷體" w:hint="eastAsia"/>
          <w:color w:val="000000"/>
          <w:szCs w:val="32"/>
        </w:rPr>
        <w:t>第一作者需為本會會員。</w:t>
      </w:r>
    </w:p>
    <w:p w14:paraId="7E27BE38" w14:textId="77777777" w:rsidR="00C57214" w:rsidRPr="00C561BB" w:rsidRDefault="007A5098" w:rsidP="00C561BB">
      <w:pPr>
        <w:numPr>
          <w:ilvl w:val="1"/>
          <w:numId w:val="10"/>
        </w:numPr>
        <w:spacing w:line="440" w:lineRule="exact"/>
        <w:ind w:hanging="403"/>
        <w:rPr>
          <w:rFonts w:ascii="標楷體" w:eastAsia="標楷體" w:hAnsi="標楷體"/>
          <w:color w:val="000000"/>
          <w:szCs w:val="32"/>
        </w:rPr>
      </w:pPr>
      <w:proofErr w:type="gramStart"/>
      <w:r w:rsidRPr="00C561BB">
        <w:rPr>
          <w:rFonts w:ascii="標楷體" w:eastAsia="標楷體" w:hAnsi="標楷體" w:hint="eastAsia"/>
          <w:color w:val="000000"/>
          <w:szCs w:val="32"/>
        </w:rPr>
        <w:t>三</w:t>
      </w:r>
      <w:proofErr w:type="gramEnd"/>
      <w:r w:rsidRPr="00C561BB">
        <w:rPr>
          <w:rFonts w:ascii="標楷體" w:eastAsia="標楷體" w:hAnsi="標楷體" w:hint="eastAsia"/>
          <w:color w:val="000000"/>
          <w:szCs w:val="32"/>
        </w:rPr>
        <w:t>年內完成之作品。</w:t>
      </w:r>
    </w:p>
    <w:p w14:paraId="55B96E84" w14:textId="77777777" w:rsidR="003A78F3" w:rsidRDefault="003A78F3" w:rsidP="00C561BB">
      <w:pPr>
        <w:numPr>
          <w:ilvl w:val="0"/>
          <w:numId w:val="10"/>
        </w:numPr>
        <w:snapToGrid w:val="0"/>
        <w:spacing w:line="440" w:lineRule="exac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申請資料：</w:t>
      </w:r>
      <w:r w:rsidR="0085424A" w:rsidRPr="002F32A9">
        <w:rPr>
          <w:rFonts w:eastAsia="標楷體" w:hint="eastAsia"/>
        </w:rPr>
        <w:t>表格請至本會</w:t>
      </w:r>
      <w:r w:rsidR="0085424A" w:rsidRPr="002F32A9">
        <w:rPr>
          <w:rFonts w:eastAsia="標楷體"/>
        </w:rPr>
        <w:t>網站下載</w:t>
      </w:r>
      <w:hyperlink r:id="rId8" w:history="1">
        <w:r w:rsidR="0085424A" w:rsidRPr="00E26651">
          <w:rPr>
            <w:u w:val="single"/>
          </w:rPr>
          <w:t>http://www.tcnurse.org.tw/</w:t>
        </w:r>
      </w:hyperlink>
      <w:r w:rsidR="0085424A" w:rsidRPr="00E26651">
        <w:rPr>
          <w:rFonts w:ascii="標楷體" w:eastAsia="標楷體" w:hAnsi="標楷體" w:hint="eastAsia"/>
        </w:rPr>
        <w:t>最新消息</w:t>
      </w:r>
      <w:r w:rsidR="0085424A" w:rsidRPr="00CD56D2">
        <w:rPr>
          <w:rFonts w:eastAsia="標楷體"/>
          <w:b/>
        </w:rPr>
        <w:t>。</w:t>
      </w:r>
    </w:p>
    <w:p w14:paraId="45D1A7AD" w14:textId="48D9AA7F" w:rsidR="00DD468B" w:rsidRPr="00087BB4" w:rsidRDefault="00087BB4" w:rsidP="00087BB4">
      <w:pPr>
        <w:numPr>
          <w:ilvl w:val="0"/>
          <w:numId w:val="10"/>
        </w:numPr>
        <w:snapToGrid w:val="0"/>
        <w:spacing w:line="440" w:lineRule="exac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公</w:t>
      </w:r>
      <w:r w:rsidR="00C561BB" w:rsidRPr="00087BB4">
        <w:rPr>
          <w:rFonts w:eastAsia="標楷體" w:hint="eastAsia"/>
          <w:b/>
        </w:rPr>
        <w:t>會推派</w:t>
      </w:r>
      <w:r w:rsidR="00260AE1" w:rsidRPr="00A50672">
        <w:rPr>
          <w:rFonts w:eastAsia="標楷體" w:hint="eastAsia"/>
          <w:b/>
        </w:rPr>
        <w:t>原則</w:t>
      </w:r>
      <w:r w:rsidR="00C561BB" w:rsidRPr="00087BB4">
        <w:rPr>
          <w:rFonts w:eastAsia="標楷體" w:hint="eastAsia"/>
          <w:b/>
        </w:rPr>
        <w:t>：</w:t>
      </w:r>
    </w:p>
    <w:p w14:paraId="171A7D01" w14:textId="63B68031" w:rsidR="00A06964" w:rsidRPr="00D62157" w:rsidRDefault="00DA1536" w:rsidP="00C8313F">
      <w:pPr>
        <w:numPr>
          <w:ilvl w:val="0"/>
          <w:numId w:val="11"/>
        </w:numPr>
        <w:snapToGrid w:val="0"/>
        <w:spacing w:line="440" w:lineRule="exact"/>
        <w:jc w:val="both"/>
        <w:rPr>
          <w:rFonts w:eastAsia="標楷體"/>
          <w:color w:val="000000"/>
          <w:szCs w:val="32"/>
        </w:rPr>
      </w:pPr>
      <w:r w:rsidRPr="00D62157">
        <w:rPr>
          <w:rFonts w:eastAsia="標楷體" w:hint="eastAsia"/>
          <w:color w:val="000000"/>
          <w:szCs w:val="32"/>
        </w:rPr>
        <w:t>醫院</w:t>
      </w:r>
      <w:r w:rsidR="0075120F" w:rsidRPr="00D62157">
        <w:rPr>
          <w:rFonts w:eastAsia="標楷體" w:hint="eastAsia"/>
          <w:color w:val="000000"/>
          <w:szCs w:val="32"/>
        </w:rPr>
        <w:t>機構</w:t>
      </w:r>
      <w:r w:rsidRPr="00D62157">
        <w:rPr>
          <w:rFonts w:eastAsia="標楷體" w:hint="eastAsia"/>
          <w:color w:val="000000"/>
          <w:szCs w:val="32"/>
        </w:rPr>
        <w:t>體系</w:t>
      </w:r>
      <w:r w:rsidR="00DD468B" w:rsidRPr="00D62157">
        <w:rPr>
          <w:rFonts w:eastAsia="標楷體"/>
          <w:color w:val="000000"/>
          <w:szCs w:val="32"/>
        </w:rPr>
        <w:t>會員人數每</w:t>
      </w:r>
      <w:r w:rsidR="00187ED5" w:rsidRPr="00D62157">
        <w:rPr>
          <w:rFonts w:eastAsia="標楷體"/>
          <w:color w:val="000000"/>
          <w:szCs w:val="32"/>
        </w:rPr>
        <w:t>1</w:t>
      </w:r>
      <w:r w:rsidR="004D5D9E" w:rsidRPr="00D62157">
        <w:rPr>
          <w:rFonts w:eastAsia="標楷體"/>
          <w:color w:val="000000"/>
          <w:szCs w:val="32"/>
        </w:rPr>
        <w:t>,</w:t>
      </w:r>
      <w:r w:rsidR="00187ED5" w:rsidRPr="00D62157">
        <w:rPr>
          <w:rFonts w:eastAsia="標楷體"/>
          <w:color w:val="000000"/>
          <w:szCs w:val="32"/>
        </w:rPr>
        <w:t>000</w:t>
      </w:r>
      <w:r w:rsidR="00DD468B" w:rsidRPr="00D62157">
        <w:rPr>
          <w:rFonts w:eastAsia="標楷體"/>
          <w:color w:val="000000"/>
          <w:szCs w:val="32"/>
        </w:rPr>
        <w:t>人可推薦一件作品，不足</w:t>
      </w:r>
      <w:r w:rsidR="00DD468B" w:rsidRPr="00D62157">
        <w:rPr>
          <w:rFonts w:eastAsia="標楷體"/>
          <w:color w:val="000000"/>
          <w:szCs w:val="32"/>
        </w:rPr>
        <w:t>500</w:t>
      </w:r>
      <w:r w:rsidR="00DD468B" w:rsidRPr="00D62157">
        <w:rPr>
          <w:rFonts w:eastAsia="標楷體"/>
          <w:color w:val="000000"/>
          <w:szCs w:val="32"/>
        </w:rPr>
        <w:t>人以推薦一件為限，超過</w:t>
      </w:r>
      <w:r w:rsidR="00DD468B" w:rsidRPr="00D62157">
        <w:rPr>
          <w:rFonts w:eastAsia="標楷體"/>
          <w:color w:val="000000"/>
          <w:szCs w:val="32"/>
        </w:rPr>
        <w:t>500</w:t>
      </w:r>
      <w:r w:rsidR="00DD468B" w:rsidRPr="00D62157">
        <w:rPr>
          <w:rFonts w:eastAsia="標楷體"/>
          <w:color w:val="000000"/>
          <w:szCs w:val="32"/>
        </w:rPr>
        <w:t>人</w:t>
      </w:r>
      <w:proofErr w:type="gramStart"/>
      <w:r w:rsidR="00DD468B" w:rsidRPr="00D62157">
        <w:rPr>
          <w:rFonts w:eastAsia="標楷體"/>
          <w:color w:val="000000"/>
          <w:szCs w:val="32"/>
        </w:rPr>
        <w:t>得增推一件</w:t>
      </w:r>
      <w:proofErr w:type="gramEnd"/>
      <w:r w:rsidR="00A06964" w:rsidRPr="00D62157">
        <w:rPr>
          <w:rFonts w:eastAsia="標楷體" w:hint="eastAsia"/>
          <w:color w:val="000000"/>
          <w:szCs w:val="32"/>
        </w:rPr>
        <w:t>。</w:t>
      </w:r>
    </w:p>
    <w:p w14:paraId="79603D2B" w14:textId="3983BF52" w:rsidR="00DA1536" w:rsidRPr="00D62157" w:rsidRDefault="00DA1536" w:rsidP="00C8313F">
      <w:pPr>
        <w:numPr>
          <w:ilvl w:val="0"/>
          <w:numId w:val="11"/>
        </w:numPr>
        <w:snapToGrid w:val="0"/>
        <w:spacing w:line="440" w:lineRule="exact"/>
        <w:jc w:val="both"/>
        <w:rPr>
          <w:rFonts w:eastAsia="標楷體"/>
          <w:color w:val="000000"/>
          <w:szCs w:val="32"/>
        </w:rPr>
      </w:pPr>
      <w:r w:rsidRPr="00D62157">
        <w:rPr>
          <w:rFonts w:eastAsia="標楷體"/>
          <w:color w:val="000000"/>
          <w:szCs w:val="32"/>
        </w:rPr>
        <w:t>長照機構、基層診所、社區學校等機構推薦作品總數以</w:t>
      </w:r>
      <w:r w:rsidRPr="00D62157">
        <w:rPr>
          <w:rFonts w:eastAsia="標楷體"/>
          <w:color w:val="000000"/>
          <w:szCs w:val="32"/>
        </w:rPr>
        <w:t>5</w:t>
      </w:r>
      <w:r w:rsidRPr="00D62157">
        <w:rPr>
          <w:rFonts w:eastAsia="標楷體"/>
          <w:color w:val="000000"/>
          <w:szCs w:val="32"/>
        </w:rPr>
        <w:t>件為原則。</w:t>
      </w:r>
    </w:p>
    <w:p w14:paraId="6E3A4B14" w14:textId="77777777" w:rsidR="00DD468B" w:rsidRPr="0011629C" w:rsidRDefault="00087BB4" w:rsidP="00087BB4">
      <w:pPr>
        <w:numPr>
          <w:ilvl w:val="0"/>
          <w:numId w:val="11"/>
        </w:numPr>
        <w:snapToGrid w:val="0"/>
        <w:spacing w:line="440" w:lineRule="exact"/>
        <w:jc w:val="both"/>
        <w:rPr>
          <w:rFonts w:eastAsia="標楷體"/>
          <w:color w:val="000000"/>
          <w:szCs w:val="32"/>
        </w:rPr>
      </w:pPr>
      <w:r w:rsidRPr="00087BB4">
        <w:rPr>
          <w:rFonts w:eastAsia="標楷體" w:hint="eastAsia"/>
          <w:color w:val="000000"/>
          <w:szCs w:val="32"/>
        </w:rPr>
        <w:t>補位機制</w:t>
      </w:r>
      <w:r w:rsidRPr="0011629C">
        <w:rPr>
          <w:rFonts w:eastAsia="標楷體" w:hint="eastAsia"/>
          <w:color w:val="000000"/>
          <w:szCs w:val="32"/>
        </w:rPr>
        <w:t>：</w:t>
      </w:r>
      <w:r w:rsidR="00793FBC" w:rsidRPr="004E6CAB">
        <w:rPr>
          <w:rFonts w:eastAsia="標楷體" w:hint="eastAsia"/>
          <w:color w:val="000000"/>
          <w:szCs w:val="32"/>
        </w:rPr>
        <w:t>收件截止後，</w:t>
      </w:r>
      <w:r w:rsidR="0075120F" w:rsidRPr="0075120F">
        <w:rPr>
          <w:rFonts w:eastAsia="標楷體" w:hint="eastAsia"/>
          <w:color w:val="000000"/>
          <w:szCs w:val="32"/>
        </w:rPr>
        <w:t>若未滿推薦件數，則由會員人數</w:t>
      </w:r>
      <w:r w:rsidR="001D12F2">
        <w:rPr>
          <w:rFonts w:eastAsia="標楷體" w:hint="eastAsia"/>
          <w:color w:val="000000"/>
          <w:szCs w:val="32"/>
        </w:rPr>
        <w:t>千</w:t>
      </w:r>
      <w:r w:rsidR="0075120F" w:rsidRPr="0075120F">
        <w:rPr>
          <w:rFonts w:eastAsia="標楷體" w:hint="eastAsia"/>
          <w:color w:val="000000"/>
          <w:szCs w:val="32"/>
        </w:rPr>
        <w:t>人以上機構</w:t>
      </w:r>
      <w:r w:rsidR="0075120F" w:rsidRPr="0075120F">
        <w:rPr>
          <w:rFonts w:eastAsia="標楷體" w:hint="eastAsia"/>
          <w:color w:val="000000"/>
          <w:szCs w:val="32"/>
        </w:rPr>
        <w:t>(</w:t>
      </w:r>
      <w:r w:rsidR="0075120F" w:rsidRPr="0075120F">
        <w:rPr>
          <w:rFonts w:eastAsia="標楷體" w:hint="eastAsia"/>
          <w:color w:val="000000"/>
          <w:szCs w:val="32"/>
        </w:rPr>
        <w:t>體系</w:t>
      </w:r>
      <w:r w:rsidR="0075120F" w:rsidRPr="0075120F">
        <w:rPr>
          <w:rFonts w:eastAsia="標楷體" w:hint="eastAsia"/>
          <w:color w:val="000000"/>
          <w:szCs w:val="32"/>
        </w:rPr>
        <w:t>)</w:t>
      </w:r>
      <w:r w:rsidR="0075120F" w:rsidRPr="0075120F">
        <w:rPr>
          <w:rFonts w:eastAsia="標楷體" w:hint="eastAsia"/>
          <w:color w:val="000000"/>
          <w:szCs w:val="32"/>
        </w:rPr>
        <w:t>之總人數百分位數高低，</w:t>
      </w:r>
      <w:proofErr w:type="gramStart"/>
      <w:r w:rsidR="0075120F" w:rsidRPr="0075120F">
        <w:rPr>
          <w:rFonts w:eastAsia="標楷體" w:hint="eastAsia"/>
          <w:color w:val="000000"/>
          <w:szCs w:val="32"/>
        </w:rPr>
        <w:t>依序增推一件</w:t>
      </w:r>
      <w:proofErr w:type="gramEnd"/>
      <w:r w:rsidR="0075120F" w:rsidRPr="0075120F">
        <w:rPr>
          <w:rFonts w:eastAsia="標楷體" w:hint="eastAsia"/>
          <w:color w:val="000000"/>
          <w:szCs w:val="32"/>
        </w:rPr>
        <w:t>。若仍有餘額，再以會員人數低於千人機構</w:t>
      </w:r>
      <w:r w:rsidR="0075120F" w:rsidRPr="0075120F">
        <w:rPr>
          <w:rFonts w:eastAsia="標楷體" w:hint="eastAsia"/>
          <w:color w:val="000000"/>
          <w:szCs w:val="32"/>
        </w:rPr>
        <w:t>(</w:t>
      </w:r>
      <w:r w:rsidR="0075120F" w:rsidRPr="0075120F">
        <w:rPr>
          <w:rFonts w:eastAsia="標楷體" w:hint="eastAsia"/>
          <w:color w:val="000000"/>
          <w:szCs w:val="32"/>
        </w:rPr>
        <w:t>體系</w:t>
      </w:r>
      <w:r w:rsidR="0075120F" w:rsidRPr="0075120F">
        <w:rPr>
          <w:rFonts w:eastAsia="標楷體" w:hint="eastAsia"/>
          <w:color w:val="000000"/>
          <w:szCs w:val="32"/>
        </w:rPr>
        <w:t>)</w:t>
      </w:r>
      <w:r w:rsidR="0075120F" w:rsidRPr="0075120F">
        <w:rPr>
          <w:rFonts w:eastAsia="標楷體" w:hint="eastAsia"/>
          <w:color w:val="000000"/>
          <w:szCs w:val="32"/>
        </w:rPr>
        <w:t>之人數多寡，</w:t>
      </w:r>
      <w:proofErr w:type="gramStart"/>
      <w:r w:rsidR="0075120F" w:rsidRPr="0075120F">
        <w:rPr>
          <w:rFonts w:eastAsia="標楷體" w:hint="eastAsia"/>
          <w:color w:val="000000"/>
          <w:szCs w:val="32"/>
        </w:rPr>
        <w:t>依序增推一件</w:t>
      </w:r>
      <w:proofErr w:type="gramEnd"/>
      <w:r w:rsidR="0075120F" w:rsidRPr="0075120F">
        <w:rPr>
          <w:rFonts w:eastAsia="標楷體" w:hint="eastAsia"/>
          <w:color w:val="000000"/>
          <w:szCs w:val="32"/>
        </w:rPr>
        <w:t>。</w:t>
      </w:r>
    </w:p>
    <w:p w14:paraId="4D5F358D" w14:textId="77777777" w:rsidR="00C561BB" w:rsidRPr="00A50672" w:rsidRDefault="0075120F" w:rsidP="00C561BB">
      <w:pPr>
        <w:numPr>
          <w:ilvl w:val="0"/>
          <w:numId w:val="11"/>
        </w:numPr>
        <w:snapToGrid w:val="0"/>
        <w:spacing w:line="440" w:lineRule="exact"/>
        <w:jc w:val="both"/>
        <w:rPr>
          <w:rFonts w:eastAsia="標楷體"/>
          <w:b/>
        </w:rPr>
      </w:pPr>
      <w:r w:rsidRPr="003D3581">
        <w:rPr>
          <w:rFonts w:eastAsia="標楷體" w:hint="eastAsia"/>
        </w:rPr>
        <w:t>依</w:t>
      </w:r>
      <w:r w:rsidR="00C561BB" w:rsidRPr="003D3581">
        <w:rPr>
          <w:rFonts w:eastAsia="標楷體" w:hint="eastAsia"/>
        </w:rPr>
        <w:t>全聯會計算</w:t>
      </w:r>
      <w:r w:rsidRPr="003D3581">
        <w:rPr>
          <w:rFonts w:eastAsia="標楷體" w:hint="eastAsia"/>
        </w:rPr>
        <w:t>規則</w:t>
      </w:r>
      <w:r w:rsidR="00C561BB" w:rsidRPr="003D3581">
        <w:rPr>
          <w:rFonts w:eastAsia="標楷體" w:hint="eastAsia"/>
        </w:rPr>
        <w:t>，本會</w:t>
      </w:r>
      <w:r w:rsidR="000F1594">
        <w:rPr>
          <w:rFonts w:eastAsia="標楷體"/>
          <w:color w:val="000000"/>
          <w:szCs w:val="32"/>
        </w:rPr>
        <w:t>11</w:t>
      </w:r>
      <w:r w:rsidR="0082716B">
        <w:rPr>
          <w:rFonts w:eastAsia="標楷體" w:hint="eastAsia"/>
          <w:color w:val="000000"/>
          <w:szCs w:val="32"/>
        </w:rPr>
        <w:t>5</w:t>
      </w:r>
      <w:r w:rsidR="00C561BB" w:rsidRPr="00E21CBA">
        <w:rPr>
          <w:rFonts w:eastAsia="標楷體"/>
          <w:color w:val="000000"/>
          <w:szCs w:val="32"/>
        </w:rPr>
        <w:t>年</w:t>
      </w:r>
      <w:r w:rsidR="00C561BB">
        <w:rPr>
          <w:rFonts w:eastAsia="標楷體" w:hint="eastAsia"/>
          <w:color w:val="000000"/>
          <w:szCs w:val="32"/>
        </w:rPr>
        <w:t>活動</w:t>
      </w:r>
      <w:r w:rsidR="00C561BB" w:rsidRPr="00E21CBA">
        <w:rPr>
          <w:rFonts w:eastAsia="標楷體" w:hint="eastAsia"/>
          <w:color w:val="000000"/>
          <w:szCs w:val="32"/>
        </w:rPr>
        <w:t>會員</w:t>
      </w:r>
      <w:r>
        <w:rPr>
          <w:rFonts w:eastAsia="標楷體" w:hint="eastAsia"/>
          <w:color w:val="000000"/>
          <w:szCs w:val="32"/>
        </w:rPr>
        <w:t>人數</w:t>
      </w:r>
      <w:r w:rsidR="00F11E05">
        <w:rPr>
          <w:rFonts w:eastAsia="標楷體" w:hint="eastAsia"/>
          <w:color w:val="000000"/>
          <w:szCs w:val="32"/>
        </w:rPr>
        <w:t>統計</w:t>
      </w:r>
      <w:r w:rsidRPr="00A50672">
        <w:rPr>
          <w:rFonts w:eastAsia="標楷體" w:hint="eastAsia"/>
          <w:szCs w:val="32"/>
        </w:rPr>
        <w:t>至</w:t>
      </w:r>
      <w:r w:rsidR="00490CB8" w:rsidRPr="00A50672">
        <w:rPr>
          <w:rFonts w:eastAsia="標楷體" w:hint="eastAsia"/>
          <w:szCs w:val="32"/>
        </w:rPr>
        <w:t>11</w:t>
      </w:r>
      <w:r w:rsidR="0082716B" w:rsidRPr="00A50672">
        <w:rPr>
          <w:rFonts w:eastAsia="標楷體" w:hint="eastAsia"/>
          <w:szCs w:val="32"/>
        </w:rPr>
        <w:t>5</w:t>
      </w:r>
      <w:r w:rsidR="00490CB8" w:rsidRPr="00A50672">
        <w:rPr>
          <w:rFonts w:eastAsia="標楷體" w:hint="eastAsia"/>
          <w:szCs w:val="32"/>
        </w:rPr>
        <w:t>年</w:t>
      </w:r>
      <w:r w:rsidR="005D2F3A" w:rsidRPr="00A50672">
        <w:rPr>
          <w:rFonts w:eastAsia="標楷體" w:hint="eastAsia"/>
          <w:szCs w:val="32"/>
        </w:rPr>
        <w:t>5</w:t>
      </w:r>
      <w:r w:rsidR="00490CB8" w:rsidRPr="00A50672">
        <w:rPr>
          <w:rFonts w:eastAsia="標楷體" w:hint="eastAsia"/>
          <w:szCs w:val="32"/>
        </w:rPr>
        <w:t>月</w:t>
      </w:r>
      <w:r w:rsidR="0082716B" w:rsidRPr="00A50672">
        <w:rPr>
          <w:rFonts w:eastAsia="標楷體" w:hint="eastAsia"/>
          <w:szCs w:val="32"/>
        </w:rPr>
        <w:t>18</w:t>
      </w:r>
      <w:r w:rsidR="00490CB8" w:rsidRPr="00A50672">
        <w:rPr>
          <w:rFonts w:eastAsia="標楷體" w:hint="eastAsia"/>
          <w:szCs w:val="32"/>
        </w:rPr>
        <w:t>日</w:t>
      </w:r>
      <w:proofErr w:type="gramStart"/>
      <w:r w:rsidR="00490CB8" w:rsidRPr="00A50672">
        <w:rPr>
          <w:rFonts w:eastAsia="標楷體" w:hint="eastAsia"/>
          <w:szCs w:val="32"/>
        </w:rPr>
        <w:t>止</w:t>
      </w:r>
      <w:proofErr w:type="gramEnd"/>
      <w:r w:rsidR="00F11E05" w:rsidRPr="00A50672">
        <w:rPr>
          <w:rFonts w:eastAsia="標楷體" w:hint="eastAsia"/>
          <w:szCs w:val="32"/>
        </w:rPr>
        <w:t>共計</w:t>
      </w:r>
      <w:r w:rsidR="00F11E05" w:rsidRPr="00A50672">
        <w:rPr>
          <w:rFonts w:eastAsia="標楷體" w:hint="eastAsia"/>
          <w:szCs w:val="32"/>
          <w:u w:val="single"/>
        </w:rPr>
        <w:t>1</w:t>
      </w:r>
      <w:r w:rsidR="0082716B" w:rsidRPr="00A50672">
        <w:rPr>
          <w:rFonts w:eastAsia="標楷體" w:hint="eastAsia"/>
          <w:szCs w:val="32"/>
          <w:u w:val="single"/>
        </w:rPr>
        <w:t>6</w:t>
      </w:r>
      <w:r w:rsidR="00F11E05" w:rsidRPr="00A50672">
        <w:rPr>
          <w:rFonts w:eastAsia="標楷體" w:hint="eastAsia"/>
          <w:szCs w:val="32"/>
          <w:u w:val="single"/>
        </w:rPr>
        <w:t>,2</w:t>
      </w:r>
      <w:r w:rsidR="0082716B" w:rsidRPr="00A50672">
        <w:rPr>
          <w:rFonts w:eastAsia="標楷體" w:hint="eastAsia"/>
          <w:szCs w:val="32"/>
          <w:u w:val="single"/>
        </w:rPr>
        <w:t>1</w:t>
      </w:r>
      <w:r w:rsidR="00160ACA" w:rsidRPr="00A50672">
        <w:rPr>
          <w:rFonts w:eastAsia="標楷體" w:hint="eastAsia"/>
          <w:szCs w:val="32"/>
          <w:u w:val="single"/>
        </w:rPr>
        <w:t>0</w:t>
      </w:r>
      <w:r w:rsidR="00F11E05" w:rsidRPr="00A50672">
        <w:rPr>
          <w:rFonts w:eastAsia="標楷體" w:hint="eastAsia"/>
          <w:szCs w:val="32"/>
        </w:rPr>
        <w:t>人</w:t>
      </w:r>
      <w:r w:rsidR="00C561BB" w:rsidRPr="00A50672">
        <w:rPr>
          <w:rFonts w:eastAsia="標楷體" w:hint="eastAsia"/>
          <w:szCs w:val="32"/>
        </w:rPr>
        <w:t>，</w:t>
      </w:r>
      <w:r w:rsidR="00F11E05" w:rsidRPr="00A50672">
        <w:rPr>
          <w:rFonts w:eastAsia="標楷體" w:hint="eastAsia"/>
          <w:szCs w:val="32"/>
        </w:rPr>
        <w:t>故</w:t>
      </w:r>
      <w:r w:rsidR="00C561BB" w:rsidRPr="00A50672">
        <w:rPr>
          <w:rFonts w:eastAsia="標楷體"/>
          <w:szCs w:val="32"/>
        </w:rPr>
        <w:t>可推薦</w:t>
      </w:r>
      <w:r w:rsidR="00C561BB" w:rsidRPr="00A50672">
        <w:rPr>
          <w:rFonts w:eastAsia="標楷體"/>
          <w:szCs w:val="32"/>
          <w:u w:val="single"/>
        </w:rPr>
        <w:t>1</w:t>
      </w:r>
      <w:r w:rsidR="0082716B" w:rsidRPr="00A50672">
        <w:rPr>
          <w:rFonts w:eastAsia="標楷體" w:hint="eastAsia"/>
          <w:szCs w:val="32"/>
          <w:u w:val="single"/>
        </w:rPr>
        <w:t>6</w:t>
      </w:r>
      <w:r w:rsidR="00C561BB" w:rsidRPr="00A50672">
        <w:rPr>
          <w:rFonts w:eastAsia="標楷體"/>
          <w:szCs w:val="32"/>
        </w:rPr>
        <w:t>件作品</w:t>
      </w:r>
      <w:r w:rsidR="00451B2C" w:rsidRPr="00A50672">
        <w:rPr>
          <w:rFonts w:eastAsia="標楷體" w:hint="eastAsia"/>
          <w:szCs w:val="32"/>
        </w:rPr>
        <w:t>，本會各機構</w:t>
      </w:r>
      <w:r w:rsidR="00451B2C" w:rsidRPr="00A50672">
        <w:rPr>
          <w:rFonts w:eastAsia="標楷體" w:hint="eastAsia"/>
          <w:szCs w:val="32"/>
        </w:rPr>
        <w:t>(</w:t>
      </w:r>
      <w:r w:rsidR="00451B2C" w:rsidRPr="00A50672">
        <w:rPr>
          <w:rFonts w:eastAsia="標楷體" w:hint="eastAsia"/>
          <w:szCs w:val="32"/>
        </w:rPr>
        <w:t>體系</w:t>
      </w:r>
      <w:r w:rsidR="00451B2C" w:rsidRPr="00A50672">
        <w:rPr>
          <w:rFonts w:eastAsia="標楷體" w:hint="eastAsia"/>
          <w:szCs w:val="32"/>
        </w:rPr>
        <w:t>)</w:t>
      </w:r>
      <w:r w:rsidR="00451B2C" w:rsidRPr="00A50672">
        <w:rPr>
          <w:rFonts w:eastAsia="標楷體" w:hint="eastAsia"/>
          <w:szCs w:val="32"/>
        </w:rPr>
        <w:t>分配送件作品數量如下：</w:t>
      </w:r>
    </w:p>
    <w:tbl>
      <w:tblPr>
        <w:tblW w:w="7963" w:type="dxa"/>
        <w:jc w:val="center"/>
        <w:tblLook w:val="04A0" w:firstRow="1" w:lastRow="0" w:firstColumn="1" w:lastColumn="0" w:noHBand="0" w:noVBand="1"/>
      </w:tblPr>
      <w:tblGrid>
        <w:gridCol w:w="6329"/>
        <w:gridCol w:w="1634"/>
      </w:tblGrid>
      <w:tr w:rsidR="00BE1403" w14:paraId="5645EBD0" w14:textId="77777777" w:rsidTr="00260AE1">
        <w:trPr>
          <w:trHeight w:val="345"/>
          <w:jc w:val="center"/>
        </w:trPr>
        <w:tc>
          <w:tcPr>
            <w:tcW w:w="6329" w:type="dxa"/>
            <w:tcBorders>
              <w:bottom w:val="single" w:sz="4" w:space="0" w:color="45B0E1"/>
            </w:tcBorders>
            <w:noWrap/>
            <w:hideMark/>
          </w:tcPr>
          <w:p w14:paraId="589642A7" w14:textId="08891342" w:rsidR="00BE1403" w:rsidRPr="00D62157" w:rsidRDefault="00260AE1">
            <w:pPr>
              <w:widowControl/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D62157">
              <w:rPr>
                <w:rFonts w:eastAsia="標楷體" w:hint="eastAsia"/>
                <w:color w:val="000000"/>
                <w:szCs w:val="32"/>
              </w:rPr>
              <w:t>機構</w:t>
            </w:r>
            <w:r w:rsidRPr="00D62157">
              <w:rPr>
                <w:rFonts w:eastAsia="標楷體" w:hint="eastAsia"/>
                <w:color w:val="000000"/>
                <w:szCs w:val="32"/>
              </w:rPr>
              <w:t>(</w:t>
            </w:r>
            <w:r w:rsidR="00BE1403" w:rsidRPr="00D62157">
              <w:rPr>
                <w:rFonts w:eastAsia="標楷體"/>
                <w:b/>
                <w:bCs/>
                <w:color w:val="000000"/>
                <w:kern w:val="0"/>
              </w:rPr>
              <w:t>體系</w:t>
            </w:r>
            <w:r w:rsidRPr="00D62157">
              <w:rPr>
                <w:rFonts w:eastAsia="標楷體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634" w:type="dxa"/>
            <w:tcBorders>
              <w:bottom w:val="single" w:sz="4" w:space="0" w:color="45B0E1"/>
            </w:tcBorders>
            <w:noWrap/>
            <w:hideMark/>
          </w:tcPr>
          <w:p w14:paraId="1787F81B" w14:textId="5008D351" w:rsidR="00BE1403" w:rsidRPr="00D62157" w:rsidRDefault="00260AE1">
            <w:pPr>
              <w:widowControl/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D62157">
              <w:rPr>
                <w:rFonts w:eastAsia="標楷體" w:hint="eastAsia"/>
                <w:b/>
                <w:bCs/>
                <w:color w:val="000000"/>
                <w:kern w:val="0"/>
                <w:sz w:val="22"/>
                <w:szCs w:val="22"/>
              </w:rPr>
              <w:t>推薦作品</w:t>
            </w:r>
            <w:r w:rsidR="00BE1403" w:rsidRPr="00D62157">
              <w:rPr>
                <w:rFonts w:eastAsia="標楷體"/>
                <w:b/>
                <w:bCs/>
                <w:color w:val="000000"/>
                <w:kern w:val="0"/>
                <w:sz w:val="22"/>
                <w:szCs w:val="22"/>
              </w:rPr>
              <w:t>數</w:t>
            </w:r>
            <w:r w:rsidRPr="00D62157">
              <w:rPr>
                <w:rFonts w:eastAsia="標楷體" w:hint="eastAsia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</w:tr>
      <w:tr w:rsidR="00BE1403" w14:paraId="7A944F95" w14:textId="77777777" w:rsidTr="00260AE1">
        <w:trPr>
          <w:trHeight w:val="313"/>
          <w:jc w:val="center"/>
        </w:trPr>
        <w:tc>
          <w:tcPr>
            <w:tcW w:w="6329" w:type="dxa"/>
            <w:shd w:val="clear" w:color="auto" w:fill="C1E4F5"/>
            <w:noWrap/>
            <w:hideMark/>
          </w:tcPr>
          <w:p w14:paraId="537479C1" w14:textId="77777777" w:rsidR="00BE1403" w:rsidRDefault="00BE1403">
            <w:pPr>
              <w:widowControl/>
              <w:spacing w:line="400" w:lineRule="exact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中國醫藥大學附設醫院體系</w:t>
            </w:r>
          </w:p>
        </w:tc>
        <w:tc>
          <w:tcPr>
            <w:tcW w:w="1634" w:type="dxa"/>
            <w:shd w:val="clear" w:color="auto" w:fill="C1E4F5"/>
            <w:noWrap/>
            <w:hideMark/>
          </w:tcPr>
          <w:p w14:paraId="366FD03C" w14:textId="77777777" w:rsidR="00BE1403" w:rsidRDefault="00BE1403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</w:t>
            </w:r>
          </w:p>
        </w:tc>
      </w:tr>
      <w:tr w:rsidR="00BE1403" w14:paraId="18B5E892" w14:textId="77777777" w:rsidTr="00260AE1">
        <w:trPr>
          <w:trHeight w:val="313"/>
          <w:jc w:val="center"/>
        </w:trPr>
        <w:tc>
          <w:tcPr>
            <w:tcW w:w="6329" w:type="dxa"/>
            <w:noWrap/>
            <w:hideMark/>
          </w:tcPr>
          <w:p w14:paraId="26BDF367" w14:textId="77777777" w:rsidR="00BE1403" w:rsidRDefault="00BE1403">
            <w:pPr>
              <w:widowControl/>
              <w:spacing w:line="400" w:lineRule="exact"/>
              <w:rPr>
                <w:rFonts w:eastAsia="標楷體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eastAsia="標楷體"/>
                <w:b/>
                <w:bCs/>
                <w:color w:val="000000"/>
                <w:kern w:val="0"/>
              </w:rPr>
              <w:t>臺</w:t>
            </w:r>
            <w:proofErr w:type="gramEnd"/>
            <w:r>
              <w:rPr>
                <w:rFonts w:eastAsia="標楷體"/>
                <w:b/>
                <w:bCs/>
                <w:color w:val="000000"/>
                <w:kern w:val="0"/>
              </w:rPr>
              <w:t>中榮民總醫院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體系</w:t>
            </w:r>
          </w:p>
        </w:tc>
        <w:tc>
          <w:tcPr>
            <w:tcW w:w="1634" w:type="dxa"/>
            <w:noWrap/>
            <w:hideMark/>
          </w:tcPr>
          <w:p w14:paraId="602F7C06" w14:textId="77777777" w:rsidR="00BE1403" w:rsidRDefault="00BE1403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3</w:t>
            </w:r>
          </w:p>
        </w:tc>
      </w:tr>
      <w:tr w:rsidR="00BE1403" w14:paraId="25D07CF4" w14:textId="77777777" w:rsidTr="00260AE1">
        <w:trPr>
          <w:trHeight w:val="313"/>
          <w:jc w:val="center"/>
        </w:trPr>
        <w:tc>
          <w:tcPr>
            <w:tcW w:w="6329" w:type="dxa"/>
            <w:shd w:val="clear" w:color="auto" w:fill="C1E4F5"/>
            <w:noWrap/>
            <w:hideMark/>
          </w:tcPr>
          <w:p w14:paraId="15A7DC38" w14:textId="77777777" w:rsidR="00BE1403" w:rsidRDefault="00BE1403">
            <w:pPr>
              <w:widowControl/>
              <w:spacing w:line="400" w:lineRule="exact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中山醫學大學附設醫院體系</w:t>
            </w:r>
          </w:p>
        </w:tc>
        <w:tc>
          <w:tcPr>
            <w:tcW w:w="1634" w:type="dxa"/>
            <w:shd w:val="clear" w:color="auto" w:fill="C1E4F5"/>
            <w:noWrap/>
            <w:hideMark/>
          </w:tcPr>
          <w:p w14:paraId="63B80624" w14:textId="77777777" w:rsidR="00BE1403" w:rsidRDefault="00BE1403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</w:t>
            </w:r>
          </w:p>
        </w:tc>
      </w:tr>
      <w:tr w:rsidR="00BE1403" w14:paraId="73D2FF94" w14:textId="77777777" w:rsidTr="00260AE1">
        <w:trPr>
          <w:trHeight w:val="313"/>
          <w:jc w:val="center"/>
        </w:trPr>
        <w:tc>
          <w:tcPr>
            <w:tcW w:w="6329" w:type="dxa"/>
            <w:noWrap/>
            <w:hideMark/>
          </w:tcPr>
          <w:p w14:paraId="4A56695E" w14:textId="77777777" w:rsidR="00BE1403" w:rsidRDefault="00BE1403">
            <w:pPr>
              <w:widowControl/>
              <w:spacing w:line="400" w:lineRule="exact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澄清綜合醫院體系</w:t>
            </w:r>
          </w:p>
        </w:tc>
        <w:tc>
          <w:tcPr>
            <w:tcW w:w="1634" w:type="dxa"/>
            <w:noWrap/>
            <w:hideMark/>
          </w:tcPr>
          <w:p w14:paraId="701514FC" w14:textId="77777777" w:rsidR="00BE1403" w:rsidRDefault="00BE1403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</w:t>
            </w:r>
          </w:p>
        </w:tc>
      </w:tr>
      <w:tr w:rsidR="00BE1403" w14:paraId="4FABEFE7" w14:textId="77777777" w:rsidTr="00260AE1">
        <w:trPr>
          <w:trHeight w:val="313"/>
          <w:jc w:val="center"/>
        </w:trPr>
        <w:tc>
          <w:tcPr>
            <w:tcW w:w="6329" w:type="dxa"/>
            <w:shd w:val="clear" w:color="auto" w:fill="C1E4F5"/>
            <w:noWrap/>
            <w:hideMark/>
          </w:tcPr>
          <w:p w14:paraId="00A3D0AC" w14:textId="77777777" w:rsidR="00BE1403" w:rsidRDefault="00BE1403">
            <w:pPr>
              <w:widowControl/>
              <w:spacing w:line="400" w:lineRule="exact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林新醫療社團法人林新醫院體系</w:t>
            </w:r>
          </w:p>
        </w:tc>
        <w:tc>
          <w:tcPr>
            <w:tcW w:w="1634" w:type="dxa"/>
            <w:shd w:val="clear" w:color="auto" w:fill="C1E4F5"/>
            <w:noWrap/>
            <w:hideMark/>
          </w:tcPr>
          <w:p w14:paraId="27890C5C" w14:textId="77777777" w:rsidR="00BE1403" w:rsidRDefault="00BE1403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</w:t>
            </w:r>
          </w:p>
        </w:tc>
      </w:tr>
      <w:tr w:rsidR="00BE1403" w14:paraId="474C447E" w14:textId="77777777" w:rsidTr="00260AE1">
        <w:trPr>
          <w:trHeight w:val="313"/>
          <w:jc w:val="center"/>
        </w:trPr>
        <w:tc>
          <w:tcPr>
            <w:tcW w:w="6329" w:type="dxa"/>
            <w:noWrap/>
            <w:hideMark/>
          </w:tcPr>
          <w:p w14:paraId="121F4507" w14:textId="77777777" w:rsidR="00BE1403" w:rsidRDefault="00BE1403">
            <w:pPr>
              <w:widowControl/>
              <w:spacing w:line="400" w:lineRule="exact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衛生福利部</w:t>
            </w:r>
            <w:proofErr w:type="gramStart"/>
            <w:r>
              <w:rPr>
                <w:rFonts w:eastAsia="標楷體"/>
                <w:b/>
                <w:bCs/>
                <w:color w:val="000000"/>
                <w:kern w:val="0"/>
              </w:rPr>
              <w:t>臺</w:t>
            </w:r>
            <w:proofErr w:type="gramEnd"/>
            <w:r>
              <w:rPr>
                <w:rFonts w:eastAsia="標楷體"/>
                <w:b/>
                <w:bCs/>
                <w:color w:val="000000"/>
                <w:kern w:val="0"/>
              </w:rPr>
              <w:t>中醫院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體系</w:t>
            </w:r>
          </w:p>
        </w:tc>
        <w:tc>
          <w:tcPr>
            <w:tcW w:w="1634" w:type="dxa"/>
            <w:noWrap/>
            <w:hideMark/>
          </w:tcPr>
          <w:p w14:paraId="54A7E014" w14:textId="77777777" w:rsidR="00BE1403" w:rsidRDefault="00BE1403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</w:t>
            </w:r>
          </w:p>
        </w:tc>
      </w:tr>
      <w:tr w:rsidR="00BE1403" w14:paraId="11D80FF3" w14:textId="77777777" w:rsidTr="00260AE1">
        <w:trPr>
          <w:trHeight w:val="313"/>
          <w:jc w:val="center"/>
        </w:trPr>
        <w:tc>
          <w:tcPr>
            <w:tcW w:w="6329" w:type="dxa"/>
            <w:shd w:val="clear" w:color="auto" w:fill="C1E4F5"/>
            <w:noWrap/>
          </w:tcPr>
          <w:p w14:paraId="53EC7ED2" w14:textId="77777777" w:rsidR="00BE1403" w:rsidRDefault="00BE1403">
            <w:pPr>
              <w:widowControl/>
              <w:spacing w:line="400" w:lineRule="exact"/>
              <w:rPr>
                <w:rFonts w:eastAsia="標楷體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eastAsia="標楷體" w:hint="eastAsia"/>
                <w:b/>
                <w:bCs/>
                <w:color w:val="000000"/>
                <w:kern w:val="0"/>
              </w:rPr>
              <w:t>臺</w:t>
            </w:r>
            <w:proofErr w:type="gramEnd"/>
            <w:r>
              <w:rPr>
                <w:rFonts w:eastAsia="標楷體" w:hint="eastAsia"/>
                <w:b/>
                <w:bCs/>
                <w:color w:val="000000"/>
                <w:kern w:val="0"/>
              </w:rPr>
              <w:t>中市立老人復健綜合醫院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委託財團法人中國醫藥大學興建經營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)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體系</w:t>
            </w:r>
          </w:p>
        </w:tc>
        <w:tc>
          <w:tcPr>
            <w:tcW w:w="1634" w:type="dxa"/>
            <w:shd w:val="clear" w:color="auto" w:fill="C1E4F5"/>
            <w:noWrap/>
          </w:tcPr>
          <w:p w14:paraId="32CA3174" w14:textId="77777777" w:rsidR="00BE1403" w:rsidRDefault="00BE1403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</w:t>
            </w:r>
          </w:p>
        </w:tc>
      </w:tr>
      <w:tr w:rsidR="00BE1403" w14:paraId="5403A35C" w14:textId="77777777" w:rsidTr="00260AE1">
        <w:trPr>
          <w:trHeight w:val="313"/>
          <w:jc w:val="center"/>
        </w:trPr>
        <w:tc>
          <w:tcPr>
            <w:tcW w:w="6329" w:type="dxa"/>
            <w:noWrap/>
          </w:tcPr>
          <w:p w14:paraId="28E8AAD4" w14:textId="0D418173" w:rsidR="00BE1403" w:rsidRPr="00D62157" w:rsidRDefault="00BE1403">
            <w:pPr>
              <w:widowControl/>
              <w:spacing w:line="400" w:lineRule="exact"/>
              <w:rPr>
                <w:rFonts w:eastAsia="標楷體"/>
                <w:b/>
                <w:bCs/>
                <w:color w:val="000000"/>
                <w:kern w:val="0"/>
              </w:rPr>
            </w:pPr>
            <w:r w:rsidRPr="00D62157">
              <w:rPr>
                <w:rFonts w:eastAsia="標楷體"/>
                <w:b/>
                <w:bCs/>
                <w:color w:val="000000"/>
                <w:kern w:val="0"/>
              </w:rPr>
              <w:t>其它</w:t>
            </w:r>
            <w:r w:rsidR="00260AE1" w:rsidRPr="00D62157">
              <w:rPr>
                <w:rFonts w:eastAsia="標楷體" w:hint="eastAsia"/>
                <w:b/>
                <w:bCs/>
                <w:color w:val="000000"/>
                <w:kern w:val="0"/>
              </w:rPr>
              <w:t>:</w:t>
            </w:r>
            <w:r w:rsidR="00660C7C" w:rsidRPr="00D62157">
              <w:rPr>
                <w:rFonts w:eastAsia="標楷體" w:hint="eastAsia"/>
                <w:b/>
                <w:bCs/>
                <w:color w:val="000000"/>
                <w:kern w:val="0"/>
              </w:rPr>
              <w:t>長照</w:t>
            </w:r>
            <w:r w:rsidR="00DA1536" w:rsidRPr="00D62157">
              <w:rPr>
                <w:rFonts w:eastAsia="標楷體" w:hint="eastAsia"/>
                <w:b/>
                <w:bCs/>
                <w:color w:val="000000"/>
                <w:kern w:val="0"/>
              </w:rPr>
              <w:t>機構</w:t>
            </w:r>
            <w:r w:rsidR="00260AE1" w:rsidRPr="00D62157">
              <w:rPr>
                <w:rFonts w:eastAsia="標楷體" w:hint="eastAsia"/>
                <w:b/>
                <w:bCs/>
                <w:color w:val="000000"/>
                <w:kern w:val="0"/>
              </w:rPr>
              <w:t>、</w:t>
            </w:r>
            <w:r w:rsidR="00DA1536" w:rsidRPr="00D62157">
              <w:rPr>
                <w:rFonts w:eastAsia="標楷體" w:hint="eastAsia"/>
                <w:b/>
                <w:bCs/>
                <w:color w:val="000000"/>
                <w:kern w:val="0"/>
              </w:rPr>
              <w:t>基層</w:t>
            </w:r>
            <w:r w:rsidRPr="00D62157">
              <w:rPr>
                <w:rFonts w:eastAsia="標楷體"/>
                <w:b/>
                <w:bCs/>
                <w:color w:val="000000"/>
                <w:kern w:val="0"/>
              </w:rPr>
              <w:t>診所</w:t>
            </w:r>
            <w:r w:rsidR="00DA1536" w:rsidRPr="00D62157">
              <w:rPr>
                <w:rFonts w:eastAsia="標楷體" w:hint="eastAsia"/>
                <w:b/>
                <w:bCs/>
                <w:color w:val="000000"/>
                <w:kern w:val="0"/>
              </w:rPr>
              <w:t>、</w:t>
            </w:r>
            <w:r w:rsidR="00E54A98" w:rsidRPr="00D62157">
              <w:rPr>
                <w:rFonts w:eastAsia="標楷體"/>
                <w:b/>
                <w:bCs/>
                <w:color w:val="000000"/>
                <w:kern w:val="0"/>
              </w:rPr>
              <w:t>社區學校機構</w:t>
            </w:r>
            <w:r w:rsidR="00260AE1" w:rsidRPr="00D62157">
              <w:rPr>
                <w:rFonts w:eastAsia="標楷體" w:hint="eastAsia"/>
                <w:b/>
                <w:bCs/>
                <w:color w:val="000000"/>
                <w:kern w:val="0"/>
              </w:rPr>
              <w:t>等</w:t>
            </w:r>
          </w:p>
        </w:tc>
        <w:tc>
          <w:tcPr>
            <w:tcW w:w="1634" w:type="dxa"/>
            <w:noWrap/>
          </w:tcPr>
          <w:p w14:paraId="00EE60C9" w14:textId="77777777" w:rsidR="00BE1403" w:rsidRDefault="00BE1403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5</w:t>
            </w:r>
          </w:p>
        </w:tc>
      </w:tr>
      <w:tr w:rsidR="00BE1403" w14:paraId="57E07355" w14:textId="77777777" w:rsidTr="00260AE1">
        <w:trPr>
          <w:trHeight w:val="313"/>
          <w:jc w:val="center"/>
        </w:trPr>
        <w:tc>
          <w:tcPr>
            <w:tcW w:w="6329" w:type="dxa"/>
            <w:shd w:val="clear" w:color="auto" w:fill="C1E4F5"/>
            <w:noWrap/>
            <w:hideMark/>
          </w:tcPr>
          <w:p w14:paraId="2A9EDDEF" w14:textId="155DB5F2" w:rsidR="00BE1403" w:rsidRPr="00D62157" w:rsidRDefault="00C77DB7">
            <w:pPr>
              <w:widowControl/>
              <w:spacing w:line="400" w:lineRule="exact"/>
              <w:rPr>
                <w:rFonts w:eastAsia="標楷體"/>
                <w:b/>
                <w:bCs/>
                <w:color w:val="000000"/>
                <w:kern w:val="0"/>
              </w:rPr>
            </w:pPr>
            <w:r w:rsidRPr="00D62157">
              <w:rPr>
                <w:rFonts w:eastAsia="標楷體" w:hint="eastAsia"/>
                <w:b/>
                <w:bCs/>
                <w:color w:val="000000"/>
                <w:kern w:val="0"/>
              </w:rPr>
              <w:t>總計</w:t>
            </w:r>
          </w:p>
        </w:tc>
        <w:tc>
          <w:tcPr>
            <w:tcW w:w="1634" w:type="dxa"/>
            <w:shd w:val="clear" w:color="auto" w:fill="C1E4F5"/>
            <w:noWrap/>
            <w:hideMark/>
          </w:tcPr>
          <w:p w14:paraId="2BB4F324" w14:textId="77777777" w:rsidR="00BE1403" w:rsidRDefault="00BE1403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</w:t>
            </w:r>
            <w:r>
              <w:rPr>
                <w:rFonts w:eastAsia="標楷體" w:hint="eastAsia"/>
                <w:color w:val="000000"/>
                <w:kern w:val="0"/>
              </w:rPr>
              <w:t>6</w:t>
            </w:r>
          </w:p>
        </w:tc>
      </w:tr>
    </w:tbl>
    <w:p w14:paraId="58B57A1D" w14:textId="77777777" w:rsidR="00DD468B" w:rsidRPr="00070E76" w:rsidRDefault="002F32A9" w:rsidP="00DD468B">
      <w:pPr>
        <w:numPr>
          <w:ilvl w:val="0"/>
          <w:numId w:val="10"/>
        </w:numPr>
        <w:spacing w:line="440" w:lineRule="exact"/>
        <w:rPr>
          <w:rFonts w:eastAsia="標楷體"/>
        </w:rPr>
      </w:pPr>
      <w:r>
        <w:rPr>
          <w:rFonts w:eastAsia="標楷體" w:hint="eastAsia"/>
          <w:b/>
        </w:rPr>
        <w:t>受理</w:t>
      </w:r>
      <w:r w:rsidR="00DD468B" w:rsidRPr="00070E76">
        <w:rPr>
          <w:rFonts w:eastAsia="標楷體"/>
          <w:b/>
        </w:rPr>
        <w:t>時間：</w:t>
      </w:r>
      <w:r w:rsidR="006F3D51" w:rsidRPr="0048647C">
        <w:rPr>
          <w:rFonts w:eastAsia="標楷體" w:hint="eastAsia"/>
        </w:rPr>
        <w:t>11</w:t>
      </w:r>
      <w:r w:rsidR="0082716B">
        <w:rPr>
          <w:rFonts w:eastAsia="標楷體" w:hint="eastAsia"/>
        </w:rPr>
        <w:t>5</w:t>
      </w:r>
      <w:r w:rsidR="002C7A2E">
        <w:rPr>
          <w:rFonts w:eastAsia="標楷體" w:hint="eastAsia"/>
        </w:rPr>
        <w:t>年</w:t>
      </w:r>
      <w:r w:rsidR="005D2F3A">
        <w:rPr>
          <w:rFonts w:eastAsia="標楷體" w:hint="eastAsia"/>
        </w:rPr>
        <w:t>7</w:t>
      </w:r>
      <w:r w:rsidR="002C7A2E">
        <w:rPr>
          <w:rFonts w:eastAsia="標楷體" w:hint="eastAsia"/>
        </w:rPr>
        <w:t>月</w:t>
      </w:r>
      <w:r w:rsidR="002C7A2E">
        <w:rPr>
          <w:rFonts w:eastAsia="標楷體" w:hint="eastAsia"/>
        </w:rPr>
        <w:t>1</w:t>
      </w:r>
      <w:r w:rsidR="002C7A2E">
        <w:rPr>
          <w:rFonts w:eastAsia="標楷體" w:hint="eastAsia"/>
        </w:rPr>
        <w:t>日至</w:t>
      </w:r>
      <w:r w:rsidR="005D2F3A">
        <w:rPr>
          <w:rFonts w:eastAsia="標楷體" w:hint="eastAsia"/>
        </w:rPr>
        <w:t>7</w:t>
      </w:r>
      <w:r w:rsidR="00DD468B" w:rsidRPr="00070E76">
        <w:rPr>
          <w:rFonts w:eastAsia="標楷體"/>
        </w:rPr>
        <w:t>月</w:t>
      </w:r>
      <w:r w:rsidR="0082716B">
        <w:rPr>
          <w:rFonts w:eastAsia="標楷體" w:hint="eastAsia"/>
        </w:rPr>
        <w:t>20</w:t>
      </w:r>
      <w:r w:rsidR="00DD468B" w:rsidRPr="00070E76">
        <w:rPr>
          <w:rFonts w:eastAsia="標楷體"/>
        </w:rPr>
        <w:t>日止</w:t>
      </w:r>
      <w:r w:rsidR="00DD468B" w:rsidRPr="00070E76">
        <w:rPr>
          <w:rFonts w:eastAsia="標楷體" w:hint="eastAsia"/>
        </w:rPr>
        <w:t>(</w:t>
      </w:r>
      <w:r w:rsidR="00DD468B" w:rsidRPr="00070E76">
        <w:rPr>
          <w:rFonts w:eastAsia="標楷體" w:hint="eastAsia"/>
        </w:rPr>
        <w:t>截止時間以本會電子郵件收件時間為</w:t>
      </w:r>
      <w:proofErr w:type="gramStart"/>
      <w:r w:rsidR="00DD468B" w:rsidRPr="00070E76">
        <w:rPr>
          <w:rFonts w:eastAsia="標楷體" w:hint="eastAsia"/>
        </w:rPr>
        <w:t>準</w:t>
      </w:r>
      <w:proofErr w:type="gramEnd"/>
      <w:r w:rsidR="00DD468B" w:rsidRPr="00070E76">
        <w:rPr>
          <w:rFonts w:eastAsia="標楷體" w:hint="eastAsia"/>
        </w:rPr>
        <w:t>)</w:t>
      </w:r>
      <w:r w:rsidR="00DD468B" w:rsidRPr="00070E76">
        <w:rPr>
          <w:rFonts w:eastAsia="標楷體"/>
        </w:rPr>
        <w:t>。</w:t>
      </w:r>
    </w:p>
    <w:p w14:paraId="451A9C80" w14:textId="77777777" w:rsidR="00DD468B" w:rsidRPr="00E26651" w:rsidRDefault="00DD468B" w:rsidP="00451B2C">
      <w:pPr>
        <w:numPr>
          <w:ilvl w:val="0"/>
          <w:numId w:val="10"/>
        </w:numPr>
        <w:spacing w:line="440" w:lineRule="exact"/>
        <w:rPr>
          <w:rFonts w:eastAsia="標楷體"/>
        </w:rPr>
      </w:pPr>
      <w:r w:rsidRPr="00070E76">
        <w:rPr>
          <w:rFonts w:eastAsia="標楷體"/>
          <w:b/>
        </w:rPr>
        <w:t>送件方式：</w:t>
      </w:r>
      <w:proofErr w:type="gramStart"/>
      <w:r w:rsidRPr="003D3581">
        <w:rPr>
          <w:rFonts w:eastAsia="標楷體"/>
          <w:u w:val="single"/>
        </w:rPr>
        <w:t>採</w:t>
      </w:r>
      <w:proofErr w:type="gramEnd"/>
      <w:r w:rsidRPr="003D3581">
        <w:rPr>
          <w:rFonts w:eastAsia="標楷體" w:hint="eastAsia"/>
          <w:u w:val="single"/>
        </w:rPr>
        <w:t>E-MAIL</w:t>
      </w:r>
      <w:r w:rsidRPr="003D3581">
        <w:rPr>
          <w:rFonts w:eastAsia="標楷體"/>
          <w:u w:val="single"/>
        </w:rPr>
        <w:t>報名</w:t>
      </w:r>
      <w:r w:rsidRPr="003D3581">
        <w:rPr>
          <w:rFonts w:eastAsia="標楷體" w:hint="eastAsia"/>
          <w:u w:val="single"/>
        </w:rPr>
        <w:t>及</w:t>
      </w:r>
      <w:r w:rsidRPr="003D3581">
        <w:rPr>
          <w:rFonts w:eastAsia="標楷體"/>
          <w:u w:val="single"/>
        </w:rPr>
        <w:t>送件</w:t>
      </w:r>
      <w:r w:rsidRPr="003D3581">
        <w:rPr>
          <w:rFonts w:eastAsia="標楷體" w:hint="eastAsia"/>
        </w:rPr>
        <w:t>，</w:t>
      </w:r>
      <w:r w:rsidR="0075120F" w:rsidRPr="003D3581">
        <w:rPr>
          <w:rFonts w:eastAsia="標楷體" w:hint="eastAsia"/>
        </w:rPr>
        <w:t>請</w:t>
      </w:r>
      <w:r w:rsidR="00935390" w:rsidRPr="00935390">
        <w:rPr>
          <w:rFonts w:eastAsia="標楷體"/>
        </w:rPr>
        <w:t>將資料傳至</w:t>
      </w:r>
      <w:r w:rsidR="00935390" w:rsidRPr="00935390">
        <w:rPr>
          <w:rFonts w:eastAsia="標楷體"/>
        </w:rPr>
        <w:t>tcnurse.nurse@msa.hinet.net</w:t>
      </w:r>
      <w:r w:rsidR="00935390" w:rsidRPr="00935390">
        <w:rPr>
          <w:rFonts w:eastAsia="標楷體"/>
        </w:rPr>
        <w:t>。</w:t>
      </w:r>
      <w:r w:rsidRPr="002F32A9">
        <w:rPr>
          <w:rFonts w:eastAsia="標楷體" w:hint="eastAsia"/>
        </w:rPr>
        <w:t>表格請至本會</w:t>
      </w:r>
      <w:r w:rsidRPr="002F32A9">
        <w:rPr>
          <w:rFonts w:eastAsia="標楷體"/>
        </w:rPr>
        <w:t>網站下載</w:t>
      </w:r>
      <w:hyperlink r:id="rId9" w:history="1">
        <w:r w:rsidRPr="00E26651">
          <w:rPr>
            <w:u w:val="single"/>
          </w:rPr>
          <w:t>http://www.tcnurse.org.tw/</w:t>
        </w:r>
      </w:hyperlink>
      <w:r w:rsidR="001D54F6" w:rsidRPr="00E26651">
        <w:rPr>
          <w:rFonts w:ascii="標楷體" w:eastAsia="標楷體" w:hAnsi="標楷體" w:hint="eastAsia"/>
        </w:rPr>
        <w:t>最新消息</w:t>
      </w:r>
      <w:r w:rsidRPr="00E26651">
        <w:rPr>
          <w:rFonts w:eastAsia="標楷體"/>
          <w:b/>
        </w:rPr>
        <w:t>。</w:t>
      </w:r>
    </w:p>
    <w:p w14:paraId="28F2BEE8" w14:textId="77777777" w:rsidR="003A78F3" w:rsidRPr="00E26651" w:rsidRDefault="00451B2C" w:rsidP="003A78F3">
      <w:pPr>
        <w:numPr>
          <w:ilvl w:val="0"/>
          <w:numId w:val="10"/>
        </w:numPr>
        <w:spacing w:line="440" w:lineRule="exact"/>
        <w:rPr>
          <w:rFonts w:eastAsia="標楷體"/>
          <w:b/>
        </w:rPr>
      </w:pPr>
      <w:r w:rsidRPr="00E26651">
        <w:rPr>
          <w:rFonts w:eastAsia="標楷體" w:hint="eastAsia"/>
          <w:szCs w:val="32"/>
        </w:rPr>
        <w:t>申請格式及評分標準：由本會推薦並提供名單，被推薦者</w:t>
      </w:r>
      <w:r w:rsidR="00A06964" w:rsidRPr="00E26651">
        <w:rPr>
          <w:rFonts w:eastAsia="標楷體" w:hint="eastAsia"/>
          <w:szCs w:val="32"/>
        </w:rPr>
        <w:t>請</w:t>
      </w:r>
      <w:r w:rsidRPr="00E26651">
        <w:rPr>
          <w:rFonts w:eastAsia="標楷體" w:hint="eastAsia"/>
          <w:szCs w:val="32"/>
        </w:rPr>
        <w:t>依照全聯會的規定</w:t>
      </w:r>
      <w:proofErr w:type="gramStart"/>
      <w:r w:rsidR="008613C3" w:rsidRPr="00E26651">
        <w:rPr>
          <w:rFonts w:eastAsia="標楷體" w:hint="eastAsia"/>
          <w:szCs w:val="32"/>
        </w:rPr>
        <w:t>進行</w:t>
      </w:r>
      <w:r w:rsidRPr="00E26651">
        <w:rPr>
          <w:rFonts w:eastAsia="標楷體"/>
          <w:szCs w:val="32"/>
        </w:rPr>
        <w:t>線上</w:t>
      </w:r>
      <w:r w:rsidRPr="00E26651">
        <w:rPr>
          <w:rFonts w:eastAsia="標楷體"/>
          <w:szCs w:val="32"/>
        </w:rPr>
        <w:lastRenderedPageBreak/>
        <w:t>申請</w:t>
      </w:r>
      <w:proofErr w:type="gramEnd"/>
      <w:hyperlink r:id="rId10" w:history="1">
        <w:r w:rsidR="00CC2A43" w:rsidRPr="00E26651">
          <w:rPr>
            <w:rStyle w:val="af4"/>
            <w:rFonts w:eastAsia="標楷體"/>
            <w:b/>
            <w:bCs/>
            <w:noProof/>
            <w:color w:val="auto"/>
            <w:kern w:val="1"/>
            <w:szCs w:val="32"/>
            <w:lang w:eastAsia="ar-SA"/>
          </w:rPr>
          <w:t>http://www.nurse.org.tw</w:t>
        </w:r>
      </w:hyperlink>
      <w:r w:rsidR="008613C3" w:rsidRPr="00E26651">
        <w:rPr>
          <w:rFonts w:eastAsia="標楷體" w:hint="eastAsia"/>
          <w:b/>
          <w:bCs/>
          <w:noProof/>
          <w:kern w:val="1"/>
          <w:szCs w:val="32"/>
        </w:rPr>
        <w:t>(</w:t>
      </w:r>
      <w:r w:rsidR="008613C3" w:rsidRPr="00E26651">
        <w:rPr>
          <w:rFonts w:eastAsia="標楷體"/>
          <w:kern w:val="0"/>
          <w:szCs w:val="32"/>
        </w:rPr>
        <w:t>11</w:t>
      </w:r>
      <w:r w:rsidR="0082716B">
        <w:rPr>
          <w:rFonts w:eastAsia="標楷體" w:hint="eastAsia"/>
          <w:kern w:val="0"/>
          <w:szCs w:val="32"/>
        </w:rPr>
        <w:t>5</w:t>
      </w:r>
      <w:r w:rsidR="008613C3" w:rsidRPr="00E26651">
        <w:rPr>
          <w:rFonts w:eastAsia="標楷體"/>
          <w:kern w:val="0"/>
          <w:szCs w:val="32"/>
        </w:rPr>
        <w:t>年</w:t>
      </w:r>
      <w:r w:rsidR="0082716B">
        <w:rPr>
          <w:rFonts w:eastAsia="標楷體" w:hint="eastAsia"/>
          <w:kern w:val="0"/>
          <w:szCs w:val="32"/>
        </w:rPr>
        <w:t>7</w:t>
      </w:r>
      <w:r w:rsidR="008613C3" w:rsidRPr="00E26651">
        <w:rPr>
          <w:rFonts w:eastAsia="標楷體"/>
          <w:kern w:val="0"/>
          <w:szCs w:val="32"/>
        </w:rPr>
        <w:t>月</w:t>
      </w:r>
      <w:r w:rsidR="0082716B">
        <w:rPr>
          <w:rFonts w:eastAsia="標楷體" w:hint="eastAsia"/>
          <w:kern w:val="0"/>
          <w:szCs w:val="32"/>
        </w:rPr>
        <w:t>27</w:t>
      </w:r>
      <w:r w:rsidR="008613C3" w:rsidRPr="00E26651">
        <w:rPr>
          <w:rFonts w:eastAsia="標楷體"/>
          <w:kern w:val="0"/>
          <w:szCs w:val="32"/>
        </w:rPr>
        <w:t>日到</w:t>
      </w:r>
      <w:r w:rsidR="008613C3" w:rsidRPr="00E26651">
        <w:rPr>
          <w:rFonts w:eastAsia="標楷體"/>
          <w:kern w:val="0"/>
          <w:szCs w:val="32"/>
        </w:rPr>
        <w:t>8</w:t>
      </w:r>
      <w:r w:rsidR="008613C3" w:rsidRPr="00E26651">
        <w:rPr>
          <w:rFonts w:eastAsia="標楷體"/>
          <w:kern w:val="0"/>
          <w:szCs w:val="32"/>
        </w:rPr>
        <w:t>月</w:t>
      </w:r>
      <w:r w:rsidR="008626F4">
        <w:rPr>
          <w:rFonts w:eastAsia="標楷體" w:hint="eastAsia"/>
          <w:kern w:val="0"/>
          <w:szCs w:val="32"/>
        </w:rPr>
        <w:t>2</w:t>
      </w:r>
      <w:r w:rsidR="0082716B">
        <w:rPr>
          <w:rFonts w:eastAsia="標楷體" w:hint="eastAsia"/>
          <w:kern w:val="0"/>
          <w:szCs w:val="32"/>
        </w:rPr>
        <w:t>1</w:t>
      </w:r>
      <w:r w:rsidR="008613C3" w:rsidRPr="00E26651">
        <w:rPr>
          <w:rFonts w:eastAsia="標楷體"/>
          <w:kern w:val="0"/>
          <w:szCs w:val="32"/>
        </w:rPr>
        <w:t>日止</w:t>
      </w:r>
      <w:r w:rsidR="008613C3" w:rsidRPr="00E26651">
        <w:rPr>
          <w:rFonts w:eastAsia="標楷體" w:hint="eastAsia"/>
          <w:kern w:val="0"/>
          <w:szCs w:val="32"/>
        </w:rPr>
        <w:t>)</w:t>
      </w:r>
      <w:r w:rsidRPr="00E26651">
        <w:rPr>
          <w:rFonts w:eastAsia="標楷體" w:hint="eastAsia"/>
          <w:szCs w:val="32"/>
        </w:rPr>
        <w:t>，始完成申請手續。</w:t>
      </w:r>
    </w:p>
    <w:p w14:paraId="03928D0C" w14:textId="77777777" w:rsidR="003A78F3" w:rsidRPr="00334C79" w:rsidRDefault="00DD468B" w:rsidP="00334C79">
      <w:pPr>
        <w:spacing w:line="440" w:lineRule="exact"/>
        <w:rPr>
          <w:rFonts w:eastAsia="標楷體" w:cs="MicrosoftJhengHeiRegular"/>
          <w:b/>
          <w:kern w:val="0"/>
        </w:rPr>
      </w:pPr>
      <w:r w:rsidRPr="00E26651">
        <w:rPr>
          <w:rFonts w:eastAsia="標楷體" w:hint="eastAsia"/>
          <w:b/>
        </w:rPr>
        <w:t>十</w:t>
      </w:r>
      <w:r w:rsidRPr="00E26651">
        <w:rPr>
          <w:rFonts w:eastAsia="標楷體"/>
          <w:b/>
        </w:rPr>
        <w:t>、</w:t>
      </w:r>
      <w:r w:rsidRPr="00E26651">
        <w:rPr>
          <w:rFonts w:eastAsia="標楷體" w:cs="MicrosoftJhengHeiRegular"/>
          <w:b/>
          <w:kern w:val="0"/>
        </w:rPr>
        <w:t>聯繫方式：</w:t>
      </w:r>
      <w:r w:rsidRPr="00E26651">
        <w:rPr>
          <w:rFonts w:eastAsia="標楷體"/>
        </w:rPr>
        <w:t>聯絡電話</w:t>
      </w:r>
      <w:r w:rsidR="009243BB" w:rsidRPr="00E26651">
        <w:rPr>
          <w:rFonts w:eastAsia="標楷體"/>
        </w:rPr>
        <w:t xml:space="preserve"> </w:t>
      </w:r>
      <w:r w:rsidRPr="00E26651">
        <w:rPr>
          <w:rFonts w:eastAsia="標楷體"/>
        </w:rPr>
        <w:t>(0</w:t>
      </w:r>
      <w:r w:rsidRPr="00E26651">
        <w:rPr>
          <w:rFonts w:eastAsia="標楷體" w:hint="eastAsia"/>
        </w:rPr>
        <w:t>4</w:t>
      </w:r>
      <w:r w:rsidRPr="00E26651">
        <w:rPr>
          <w:rFonts w:eastAsia="標楷體"/>
        </w:rPr>
        <w:t>)2</w:t>
      </w:r>
      <w:r w:rsidRPr="00E26651">
        <w:rPr>
          <w:rFonts w:eastAsia="標楷體" w:hint="eastAsia"/>
        </w:rPr>
        <w:t>312</w:t>
      </w:r>
      <w:r w:rsidRPr="00E26651">
        <w:rPr>
          <w:rFonts w:eastAsia="標楷體"/>
        </w:rPr>
        <w:t>-</w:t>
      </w:r>
      <w:r w:rsidRPr="00E26651">
        <w:rPr>
          <w:rFonts w:eastAsia="標楷體" w:hint="eastAsia"/>
        </w:rPr>
        <w:t>5680</w:t>
      </w:r>
      <w:r w:rsidRPr="00E26651">
        <w:rPr>
          <w:rFonts w:eastAsia="標楷體"/>
        </w:rPr>
        <w:t xml:space="preserve"> </w:t>
      </w:r>
      <w:r w:rsidR="009243BB" w:rsidRPr="00E26651">
        <w:rPr>
          <w:rFonts w:eastAsia="標楷體" w:hint="eastAsia"/>
        </w:rPr>
        <w:t>；</w:t>
      </w:r>
      <w:r w:rsidRPr="00E26651">
        <w:rPr>
          <w:rFonts w:eastAsia="標楷體"/>
        </w:rPr>
        <w:t>E-Mail</w:t>
      </w:r>
      <w:r w:rsidRPr="00E26651">
        <w:rPr>
          <w:rFonts w:eastAsia="標楷體"/>
        </w:rPr>
        <w:t>信箱：</w:t>
      </w:r>
      <w:hyperlink r:id="rId11" w:history="1">
        <w:r w:rsidR="003A78F3" w:rsidRPr="00E26651">
          <w:rPr>
            <w:rStyle w:val="af4"/>
            <w:rFonts w:eastAsia="標楷體"/>
            <w:color w:val="auto"/>
          </w:rPr>
          <w:t>tcnurse.nurse@msa.hinet.net</w:t>
        </w:r>
      </w:hyperlink>
    </w:p>
    <w:p w14:paraId="2839B2C5" w14:textId="77777777" w:rsidR="003A78F3" w:rsidRDefault="003A78F3" w:rsidP="00CB1FEC">
      <w:pPr>
        <w:autoSpaceDE w:val="0"/>
        <w:autoSpaceDN w:val="0"/>
        <w:adjustRightInd w:val="0"/>
        <w:spacing w:line="440" w:lineRule="exact"/>
        <w:rPr>
          <w:rFonts w:ascii="標楷體" w:eastAsia="標楷體"/>
          <w:sz w:val="28"/>
        </w:rPr>
      </w:pPr>
    </w:p>
    <w:sectPr w:rsidR="003A78F3" w:rsidSect="003D2B00">
      <w:footerReference w:type="default" r:id="rId12"/>
      <w:pgSz w:w="11906" w:h="16838" w:code="9"/>
      <w:pgMar w:top="567" w:right="1134" w:bottom="56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9E15" w14:textId="77777777" w:rsidR="00E44107" w:rsidRDefault="00E44107" w:rsidP="00615166">
      <w:r>
        <w:separator/>
      </w:r>
    </w:p>
  </w:endnote>
  <w:endnote w:type="continuationSeparator" w:id="0">
    <w:p w14:paraId="7A1C89B3" w14:textId="77777777" w:rsidR="00E44107" w:rsidRDefault="00E44107" w:rsidP="0061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JhengHeiRegular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131C" w14:textId="77777777" w:rsidR="00D31B5B" w:rsidRDefault="00D31B5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11E05" w:rsidRPr="00F11E05">
      <w:rPr>
        <w:noProof/>
        <w:lang w:val="zh-TW"/>
      </w:rPr>
      <w:t>1</w:t>
    </w:r>
    <w:r>
      <w:fldChar w:fldCharType="end"/>
    </w:r>
  </w:p>
  <w:p w14:paraId="63AE1194" w14:textId="77777777" w:rsidR="00D31B5B" w:rsidRDefault="00D31B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2C89" w14:textId="77777777" w:rsidR="00E44107" w:rsidRDefault="00E44107" w:rsidP="00615166">
      <w:r>
        <w:separator/>
      </w:r>
    </w:p>
  </w:footnote>
  <w:footnote w:type="continuationSeparator" w:id="0">
    <w:p w14:paraId="72F39F34" w14:textId="77777777" w:rsidR="00E44107" w:rsidRDefault="00E44107" w:rsidP="00615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78C3"/>
    <w:multiLevelType w:val="hybridMultilevel"/>
    <w:tmpl w:val="B1F0E9D4"/>
    <w:lvl w:ilvl="0" w:tplc="9C70E52C">
      <w:start w:val="1"/>
      <w:numFmt w:val="taiwaneseCountingThousand"/>
      <w:lvlText w:val="(%1)"/>
      <w:lvlJc w:val="left"/>
      <w:pPr>
        <w:ind w:left="936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DA94B29"/>
    <w:multiLevelType w:val="hybridMultilevel"/>
    <w:tmpl w:val="B1F0E9D4"/>
    <w:lvl w:ilvl="0" w:tplc="9C70E52C">
      <w:start w:val="1"/>
      <w:numFmt w:val="taiwaneseCountingThousand"/>
      <w:lvlText w:val="(%1)"/>
      <w:lvlJc w:val="left"/>
      <w:pPr>
        <w:ind w:left="935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7AD7C8F"/>
    <w:multiLevelType w:val="hybridMultilevel"/>
    <w:tmpl w:val="8B24555C"/>
    <w:lvl w:ilvl="0" w:tplc="F658120C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</w:rPr>
    </w:lvl>
    <w:lvl w:ilvl="1" w:tplc="F658120C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170195"/>
    <w:multiLevelType w:val="hybridMultilevel"/>
    <w:tmpl w:val="790E72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5E4FA5"/>
    <w:multiLevelType w:val="hybridMultilevel"/>
    <w:tmpl w:val="FEC80CE8"/>
    <w:lvl w:ilvl="0" w:tplc="6E10F74C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62974E6"/>
    <w:multiLevelType w:val="hybridMultilevel"/>
    <w:tmpl w:val="AE209852"/>
    <w:lvl w:ilvl="0" w:tplc="3314E13E">
      <w:start w:val="1"/>
      <w:numFmt w:val="taiwaneseCountingThousand"/>
      <w:lvlText w:val="%1、"/>
      <w:lvlJc w:val="left"/>
      <w:pPr>
        <w:ind w:left="2847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3C054332"/>
    <w:multiLevelType w:val="hybridMultilevel"/>
    <w:tmpl w:val="AE209852"/>
    <w:lvl w:ilvl="0" w:tplc="3314E13E">
      <w:start w:val="1"/>
      <w:numFmt w:val="taiwaneseCountingThousand"/>
      <w:lvlText w:val="%1、"/>
      <w:lvlJc w:val="left"/>
      <w:pPr>
        <w:ind w:left="2847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7" w15:restartNumberingAfterBreak="0">
    <w:nsid w:val="494113DA"/>
    <w:multiLevelType w:val="hybridMultilevel"/>
    <w:tmpl w:val="790E72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A664D6"/>
    <w:multiLevelType w:val="hybridMultilevel"/>
    <w:tmpl w:val="790E72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495DB1"/>
    <w:multiLevelType w:val="hybridMultilevel"/>
    <w:tmpl w:val="12D0F5D6"/>
    <w:lvl w:ilvl="0" w:tplc="AC608B40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sz w:val="24"/>
      </w:rPr>
    </w:lvl>
    <w:lvl w:ilvl="1" w:tplc="C11E0E52">
      <w:start w:val="1"/>
      <w:numFmt w:val="taiwaneseCountingThousand"/>
      <w:lvlText w:val="(%2)"/>
      <w:lvlJc w:val="left"/>
      <w:pPr>
        <w:ind w:left="885" w:hanging="405"/>
      </w:pPr>
      <w:rPr>
        <w:rFonts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9B0C84"/>
    <w:multiLevelType w:val="hybridMultilevel"/>
    <w:tmpl w:val="98C89B6A"/>
    <w:lvl w:ilvl="0" w:tplc="F658120C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8D43C4C"/>
    <w:multiLevelType w:val="hybridMultilevel"/>
    <w:tmpl w:val="AE209852"/>
    <w:lvl w:ilvl="0" w:tplc="3314E13E">
      <w:start w:val="1"/>
      <w:numFmt w:val="taiwaneseCountingThousand"/>
      <w:lvlText w:val="%1、"/>
      <w:lvlJc w:val="left"/>
      <w:pPr>
        <w:ind w:left="2847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 w16cid:durableId="443690102">
    <w:abstractNumId w:val="5"/>
  </w:num>
  <w:num w:numId="2" w16cid:durableId="1965572734">
    <w:abstractNumId w:val="2"/>
  </w:num>
  <w:num w:numId="3" w16cid:durableId="396827174">
    <w:abstractNumId w:val="10"/>
  </w:num>
  <w:num w:numId="4" w16cid:durableId="1713571658">
    <w:abstractNumId w:val="4"/>
  </w:num>
  <w:num w:numId="5" w16cid:durableId="1238318406">
    <w:abstractNumId w:val="6"/>
  </w:num>
  <w:num w:numId="6" w16cid:durableId="1839534012">
    <w:abstractNumId w:val="11"/>
  </w:num>
  <w:num w:numId="7" w16cid:durableId="1134445276">
    <w:abstractNumId w:val="7"/>
  </w:num>
  <w:num w:numId="8" w16cid:durableId="1010986997">
    <w:abstractNumId w:val="8"/>
  </w:num>
  <w:num w:numId="9" w16cid:durableId="1604990504">
    <w:abstractNumId w:val="3"/>
  </w:num>
  <w:num w:numId="10" w16cid:durableId="1520729719">
    <w:abstractNumId w:val="9"/>
  </w:num>
  <w:num w:numId="11" w16cid:durableId="1610506621">
    <w:abstractNumId w:val="0"/>
  </w:num>
  <w:num w:numId="12" w16cid:durableId="12968382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17"/>
    <w:rsid w:val="00001834"/>
    <w:rsid w:val="00002EE1"/>
    <w:rsid w:val="00005969"/>
    <w:rsid w:val="00006249"/>
    <w:rsid w:val="00006F7A"/>
    <w:rsid w:val="00011389"/>
    <w:rsid w:val="00021D4A"/>
    <w:rsid w:val="000245A7"/>
    <w:rsid w:val="00036D74"/>
    <w:rsid w:val="00040488"/>
    <w:rsid w:val="00042088"/>
    <w:rsid w:val="000422A2"/>
    <w:rsid w:val="00043957"/>
    <w:rsid w:val="00044765"/>
    <w:rsid w:val="000509F1"/>
    <w:rsid w:val="00052982"/>
    <w:rsid w:val="000600EF"/>
    <w:rsid w:val="00075342"/>
    <w:rsid w:val="000826AC"/>
    <w:rsid w:val="00087BB4"/>
    <w:rsid w:val="00091249"/>
    <w:rsid w:val="000A3D50"/>
    <w:rsid w:val="000A6010"/>
    <w:rsid w:val="000B6395"/>
    <w:rsid w:val="000B681A"/>
    <w:rsid w:val="000B79A7"/>
    <w:rsid w:val="000C248F"/>
    <w:rsid w:val="000C40AB"/>
    <w:rsid w:val="000C6014"/>
    <w:rsid w:val="000D39BB"/>
    <w:rsid w:val="000E1909"/>
    <w:rsid w:val="000F1594"/>
    <w:rsid w:val="000F33AC"/>
    <w:rsid w:val="000F78CF"/>
    <w:rsid w:val="001010C7"/>
    <w:rsid w:val="001021A5"/>
    <w:rsid w:val="00104386"/>
    <w:rsid w:val="00107EF0"/>
    <w:rsid w:val="00111763"/>
    <w:rsid w:val="00114936"/>
    <w:rsid w:val="0011629C"/>
    <w:rsid w:val="00120DD8"/>
    <w:rsid w:val="00122747"/>
    <w:rsid w:val="00124363"/>
    <w:rsid w:val="00137BD6"/>
    <w:rsid w:val="00143401"/>
    <w:rsid w:val="001444B9"/>
    <w:rsid w:val="001474FB"/>
    <w:rsid w:val="00160ACA"/>
    <w:rsid w:val="00161C94"/>
    <w:rsid w:val="00175C94"/>
    <w:rsid w:val="001807AC"/>
    <w:rsid w:val="00181206"/>
    <w:rsid w:val="00183000"/>
    <w:rsid w:val="00187ED5"/>
    <w:rsid w:val="001929EB"/>
    <w:rsid w:val="00193B62"/>
    <w:rsid w:val="001956D4"/>
    <w:rsid w:val="00195BC7"/>
    <w:rsid w:val="0019688B"/>
    <w:rsid w:val="001A3723"/>
    <w:rsid w:val="001A6784"/>
    <w:rsid w:val="001B0D80"/>
    <w:rsid w:val="001B71A8"/>
    <w:rsid w:val="001C7BF7"/>
    <w:rsid w:val="001D013B"/>
    <w:rsid w:val="001D0ED2"/>
    <w:rsid w:val="001D12F2"/>
    <w:rsid w:val="001D2650"/>
    <w:rsid w:val="001D5090"/>
    <w:rsid w:val="001D53A7"/>
    <w:rsid w:val="001D54F6"/>
    <w:rsid w:val="001E0BFB"/>
    <w:rsid w:val="001E3CF5"/>
    <w:rsid w:val="001E4075"/>
    <w:rsid w:val="001F0163"/>
    <w:rsid w:val="001F1CA0"/>
    <w:rsid w:val="001F29A3"/>
    <w:rsid w:val="001F3DA0"/>
    <w:rsid w:val="00201E81"/>
    <w:rsid w:val="002021A7"/>
    <w:rsid w:val="0020649B"/>
    <w:rsid w:val="00207739"/>
    <w:rsid w:val="002153A9"/>
    <w:rsid w:val="00215FF1"/>
    <w:rsid w:val="002200C4"/>
    <w:rsid w:val="00221BDE"/>
    <w:rsid w:val="002248FD"/>
    <w:rsid w:val="00225EC9"/>
    <w:rsid w:val="002273FF"/>
    <w:rsid w:val="00232B10"/>
    <w:rsid w:val="00233758"/>
    <w:rsid w:val="002414AC"/>
    <w:rsid w:val="00257CA8"/>
    <w:rsid w:val="00260AE1"/>
    <w:rsid w:val="00264169"/>
    <w:rsid w:val="00266DB0"/>
    <w:rsid w:val="00273F6C"/>
    <w:rsid w:val="00280586"/>
    <w:rsid w:val="002832C8"/>
    <w:rsid w:val="00291A21"/>
    <w:rsid w:val="00294637"/>
    <w:rsid w:val="00295ECC"/>
    <w:rsid w:val="002A671F"/>
    <w:rsid w:val="002B031E"/>
    <w:rsid w:val="002B0637"/>
    <w:rsid w:val="002B1139"/>
    <w:rsid w:val="002C1380"/>
    <w:rsid w:val="002C4108"/>
    <w:rsid w:val="002C6374"/>
    <w:rsid w:val="002C7A2E"/>
    <w:rsid w:val="002D5E9C"/>
    <w:rsid w:val="002E024B"/>
    <w:rsid w:val="002E1849"/>
    <w:rsid w:val="002E1F60"/>
    <w:rsid w:val="002F02AD"/>
    <w:rsid w:val="002F1BB7"/>
    <w:rsid w:val="002F32A9"/>
    <w:rsid w:val="002F47A7"/>
    <w:rsid w:val="002F79F1"/>
    <w:rsid w:val="003004F5"/>
    <w:rsid w:val="00300638"/>
    <w:rsid w:val="00300F2F"/>
    <w:rsid w:val="003047DF"/>
    <w:rsid w:val="003059B3"/>
    <w:rsid w:val="00311FE7"/>
    <w:rsid w:val="003168E2"/>
    <w:rsid w:val="00325299"/>
    <w:rsid w:val="0033208A"/>
    <w:rsid w:val="00334162"/>
    <w:rsid w:val="00334C79"/>
    <w:rsid w:val="0033617B"/>
    <w:rsid w:val="003506D6"/>
    <w:rsid w:val="00353702"/>
    <w:rsid w:val="00364B84"/>
    <w:rsid w:val="003673B1"/>
    <w:rsid w:val="00380439"/>
    <w:rsid w:val="00381F18"/>
    <w:rsid w:val="0038243C"/>
    <w:rsid w:val="003859E9"/>
    <w:rsid w:val="00387579"/>
    <w:rsid w:val="0039084B"/>
    <w:rsid w:val="00392D0C"/>
    <w:rsid w:val="00393F45"/>
    <w:rsid w:val="003A78F3"/>
    <w:rsid w:val="003B5B0A"/>
    <w:rsid w:val="003B7195"/>
    <w:rsid w:val="003C36AA"/>
    <w:rsid w:val="003C550A"/>
    <w:rsid w:val="003C7110"/>
    <w:rsid w:val="003C784D"/>
    <w:rsid w:val="003C7F20"/>
    <w:rsid w:val="003D0E6B"/>
    <w:rsid w:val="003D1DA9"/>
    <w:rsid w:val="003D2B00"/>
    <w:rsid w:val="003D3581"/>
    <w:rsid w:val="003E3286"/>
    <w:rsid w:val="003F18B9"/>
    <w:rsid w:val="003F63E7"/>
    <w:rsid w:val="003F6BA9"/>
    <w:rsid w:val="00404B5C"/>
    <w:rsid w:val="004106B6"/>
    <w:rsid w:val="004152EE"/>
    <w:rsid w:val="0043498C"/>
    <w:rsid w:val="00440A90"/>
    <w:rsid w:val="00443F71"/>
    <w:rsid w:val="0045151E"/>
    <w:rsid w:val="00451B2C"/>
    <w:rsid w:val="004607C1"/>
    <w:rsid w:val="00464A1D"/>
    <w:rsid w:val="00466D64"/>
    <w:rsid w:val="00467679"/>
    <w:rsid w:val="0047056F"/>
    <w:rsid w:val="00475F53"/>
    <w:rsid w:val="00483CD6"/>
    <w:rsid w:val="0048647C"/>
    <w:rsid w:val="004873CC"/>
    <w:rsid w:val="00487B84"/>
    <w:rsid w:val="00490CB8"/>
    <w:rsid w:val="00491976"/>
    <w:rsid w:val="00492074"/>
    <w:rsid w:val="0049457C"/>
    <w:rsid w:val="0049762C"/>
    <w:rsid w:val="004A2636"/>
    <w:rsid w:val="004A2D48"/>
    <w:rsid w:val="004A5601"/>
    <w:rsid w:val="004B392D"/>
    <w:rsid w:val="004B4666"/>
    <w:rsid w:val="004B467F"/>
    <w:rsid w:val="004B6564"/>
    <w:rsid w:val="004D30AC"/>
    <w:rsid w:val="004D5D9E"/>
    <w:rsid w:val="004D663C"/>
    <w:rsid w:val="004E0EDF"/>
    <w:rsid w:val="004E1FFC"/>
    <w:rsid w:val="004E3D6C"/>
    <w:rsid w:val="004E5E79"/>
    <w:rsid w:val="004E6F4D"/>
    <w:rsid w:val="004F190F"/>
    <w:rsid w:val="004F30AC"/>
    <w:rsid w:val="004F7717"/>
    <w:rsid w:val="004F7F69"/>
    <w:rsid w:val="00501143"/>
    <w:rsid w:val="00503A7D"/>
    <w:rsid w:val="00503FF4"/>
    <w:rsid w:val="00506C23"/>
    <w:rsid w:val="00510F76"/>
    <w:rsid w:val="00515A4C"/>
    <w:rsid w:val="00521874"/>
    <w:rsid w:val="005237C0"/>
    <w:rsid w:val="00533F6D"/>
    <w:rsid w:val="00544219"/>
    <w:rsid w:val="00544546"/>
    <w:rsid w:val="00545450"/>
    <w:rsid w:val="005509DC"/>
    <w:rsid w:val="00561867"/>
    <w:rsid w:val="00572FE6"/>
    <w:rsid w:val="005732AB"/>
    <w:rsid w:val="00581DAA"/>
    <w:rsid w:val="0058372B"/>
    <w:rsid w:val="00590B2E"/>
    <w:rsid w:val="005922C1"/>
    <w:rsid w:val="005922C5"/>
    <w:rsid w:val="005A0027"/>
    <w:rsid w:val="005C2091"/>
    <w:rsid w:val="005C3DAE"/>
    <w:rsid w:val="005C5050"/>
    <w:rsid w:val="005D1BE9"/>
    <w:rsid w:val="005D2F3A"/>
    <w:rsid w:val="005D5C74"/>
    <w:rsid w:val="005E0ED8"/>
    <w:rsid w:val="005E738D"/>
    <w:rsid w:val="005F1B8F"/>
    <w:rsid w:val="005F4AD5"/>
    <w:rsid w:val="005F68C7"/>
    <w:rsid w:val="00601A11"/>
    <w:rsid w:val="00605420"/>
    <w:rsid w:val="006104AE"/>
    <w:rsid w:val="00611351"/>
    <w:rsid w:val="0061282A"/>
    <w:rsid w:val="0061342A"/>
    <w:rsid w:val="0061511A"/>
    <w:rsid w:val="00615166"/>
    <w:rsid w:val="0061680A"/>
    <w:rsid w:val="00625D20"/>
    <w:rsid w:val="00625D57"/>
    <w:rsid w:val="00626D16"/>
    <w:rsid w:val="006319E0"/>
    <w:rsid w:val="00636592"/>
    <w:rsid w:val="00653ABE"/>
    <w:rsid w:val="006563D3"/>
    <w:rsid w:val="00660410"/>
    <w:rsid w:val="00660C7C"/>
    <w:rsid w:val="00661E7E"/>
    <w:rsid w:val="0066243D"/>
    <w:rsid w:val="00672ABA"/>
    <w:rsid w:val="006749C3"/>
    <w:rsid w:val="00680A4F"/>
    <w:rsid w:val="006826CE"/>
    <w:rsid w:val="006857F3"/>
    <w:rsid w:val="006A1C67"/>
    <w:rsid w:val="006A5DE4"/>
    <w:rsid w:val="006B075A"/>
    <w:rsid w:val="006B3FEE"/>
    <w:rsid w:val="006C41DE"/>
    <w:rsid w:val="006C4498"/>
    <w:rsid w:val="006C5472"/>
    <w:rsid w:val="006D00DD"/>
    <w:rsid w:val="006D03AA"/>
    <w:rsid w:val="006D3960"/>
    <w:rsid w:val="006D5093"/>
    <w:rsid w:val="006D6AEF"/>
    <w:rsid w:val="006F3D51"/>
    <w:rsid w:val="006F6697"/>
    <w:rsid w:val="0071206D"/>
    <w:rsid w:val="007134DC"/>
    <w:rsid w:val="007208CE"/>
    <w:rsid w:val="00722AD3"/>
    <w:rsid w:val="00726B0F"/>
    <w:rsid w:val="0073346A"/>
    <w:rsid w:val="00742596"/>
    <w:rsid w:val="00743B7C"/>
    <w:rsid w:val="007464E3"/>
    <w:rsid w:val="0075120F"/>
    <w:rsid w:val="00764BF3"/>
    <w:rsid w:val="007748DD"/>
    <w:rsid w:val="007749B3"/>
    <w:rsid w:val="0078303B"/>
    <w:rsid w:val="00784466"/>
    <w:rsid w:val="00787ACF"/>
    <w:rsid w:val="0079158B"/>
    <w:rsid w:val="0079268A"/>
    <w:rsid w:val="00793FBC"/>
    <w:rsid w:val="007951D3"/>
    <w:rsid w:val="00796472"/>
    <w:rsid w:val="007A00FB"/>
    <w:rsid w:val="007A01F9"/>
    <w:rsid w:val="007A0AE1"/>
    <w:rsid w:val="007A0FA3"/>
    <w:rsid w:val="007A2A3F"/>
    <w:rsid w:val="007A5098"/>
    <w:rsid w:val="007B259D"/>
    <w:rsid w:val="007B6F9B"/>
    <w:rsid w:val="007C0767"/>
    <w:rsid w:val="007C17A8"/>
    <w:rsid w:val="007D0DE2"/>
    <w:rsid w:val="007D276A"/>
    <w:rsid w:val="007D6B3C"/>
    <w:rsid w:val="007E3CFB"/>
    <w:rsid w:val="007F23D8"/>
    <w:rsid w:val="007F2E4A"/>
    <w:rsid w:val="007F3BFC"/>
    <w:rsid w:val="007F670F"/>
    <w:rsid w:val="0080301C"/>
    <w:rsid w:val="008061BB"/>
    <w:rsid w:val="00813246"/>
    <w:rsid w:val="008173A4"/>
    <w:rsid w:val="00822F85"/>
    <w:rsid w:val="008235D4"/>
    <w:rsid w:val="0082716B"/>
    <w:rsid w:val="00827BD0"/>
    <w:rsid w:val="00827DFA"/>
    <w:rsid w:val="008418EE"/>
    <w:rsid w:val="00842701"/>
    <w:rsid w:val="0085424A"/>
    <w:rsid w:val="00856D94"/>
    <w:rsid w:val="008613C3"/>
    <w:rsid w:val="008626F4"/>
    <w:rsid w:val="00871219"/>
    <w:rsid w:val="00872B76"/>
    <w:rsid w:val="00873DBD"/>
    <w:rsid w:val="00876DEE"/>
    <w:rsid w:val="0088407E"/>
    <w:rsid w:val="008901D2"/>
    <w:rsid w:val="008924B3"/>
    <w:rsid w:val="008A4719"/>
    <w:rsid w:val="008A784B"/>
    <w:rsid w:val="008C1517"/>
    <w:rsid w:val="008D6D30"/>
    <w:rsid w:val="008E079F"/>
    <w:rsid w:val="008F3908"/>
    <w:rsid w:val="008F58A7"/>
    <w:rsid w:val="009003B9"/>
    <w:rsid w:val="00901882"/>
    <w:rsid w:val="009068ED"/>
    <w:rsid w:val="009243BB"/>
    <w:rsid w:val="00924682"/>
    <w:rsid w:val="0092667E"/>
    <w:rsid w:val="0093116E"/>
    <w:rsid w:val="009350FD"/>
    <w:rsid w:val="00935390"/>
    <w:rsid w:val="00944DD8"/>
    <w:rsid w:val="009478BB"/>
    <w:rsid w:val="0096131F"/>
    <w:rsid w:val="00962416"/>
    <w:rsid w:val="00962AA3"/>
    <w:rsid w:val="009639E7"/>
    <w:rsid w:val="00970E99"/>
    <w:rsid w:val="0097761A"/>
    <w:rsid w:val="0098147B"/>
    <w:rsid w:val="00983087"/>
    <w:rsid w:val="009957AB"/>
    <w:rsid w:val="009A2ACD"/>
    <w:rsid w:val="009A510D"/>
    <w:rsid w:val="009B10F4"/>
    <w:rsid w:val="009B189E"/>
    <w:rsid w:val="009B6834"/>
    <w:rsid w:val="009C30A1"/>
    <w:rsid w:val="009C48A5"/>
    <w:rsid w:val="009D416E"/>
    <w:rsid w:val="009D745E"/>
    <w:rsid w:val="009E23F6"/>
    <w:rsid w:val="009E684D"/>
    <w:rsid w:val="009F2814"/>
    <w:rsid w:val="009F6024"/>
    <w:rsid w:val="00A06964"/>
    <w:rsid w:val="00A1052D"/>
    <w:rsid w:val="00A1176E"/>
    <w:rsid w:val="00A17F8C"/>
    <w:rsid w:val="00A24F09"/>
    <w:rsid w:val="00A30552"/>
    <w:rsid w:val="00A306C9"/>
    <w:rsid w:val="00A36034"/>
    <w:rsid w:val="00A41A38"/>
    <w:rsid w:val="00A46463"/>
    <w:rsid w:val="00A50672"/>
    <w:rsid w:val="00A5476C"/>
    <w:rsid w:val="00A619AD"/>
    <w:rsid w:val="00A70B59"/>
    <w:rsid w:val="00A70E1F"/>
    <w:rsid w:val="00A71F6B"/>
    <w:rsid w:val="00A72DF0"/>
    <w:rsid w:val="00A775E9"/>
    <w:rsid w:val="00A77BBE"/>
    <w:rsid w:val="00A854FD"/>
    <w:rsid w:val="00A935EE"/>
    <w:rsid w:val="00A9400C"/>
    <w:rsid w:val="00AA17C8"/>
    <w:rsid w:val="00AA2698"/>
    <w:rsid w:val="00AA6A25"/>
    <w:rsid w:val="00AA7B89"/>
    <w:rsid w:val="00AB161C"/>
    <w:rsid w:val="00AB593D"/>
    <w:rsid w:val="00AC3B2C"/>
    <w:rsid w:val="00AC4AEC"/>
    <w:rsid w:val="00AD1F48"/>
    <w:rsid w:val="00AD6BAD"/>
    <w:rsid w:val="00AD72FB"/>
    <w:rsid w:val="00AE0188"/>
    <w:rsid w:val="00AE0EF3"/>
    <w:rsid w:val="00AE103E"/>
    <w:rsid w:val="00AE12DE"/>
    <w:rsid w:val="00AF774A"/>
    <w:rsid w:val="00B06E91"/>
    <w:rsid w:val="00B075C9"/>
    <w:rsid w:val="00B116E7"/>
    <w:rsid w:val="00B20C96"/>
    <w:rsid w:val="00B23D28"/>
    <w:rsid w:val="00B30F55"/>
    <w:rsid w:val="00B32988"/>
    <w:rsid w:val="00B331EB"/>
    <w:rsid w:val="00B36068"/>
    <w:rsid w:val="00B401B2"/>
    <w:rsid w:val="00B43AE4"/>
    <w:rsid w:val="00B54E86"/>
    <w:rsid w:val="00B56A90"/>
    <w:rsid w:val="00B56BDD"/>
    <w:rsid w:val="00B62665"/>
    <w:rsid w:val="00B640E5"/>
    <w:rsid w:val="00B6447D"/>
    <w:rsid w:val="00B65D9D"/>
    <w:rsid w:val="00B66078"/>
    <w:rsid w:val="00B70CA4"/>
    <w:rsid w:val="00B76CFC"/>
    <w:rsid w:val="00B80E27"/>
    <w:rsid w:val="00B9022D"/>
    <w:rsid w:val="00B9163A"/>
    <w:rsid w:val="00B928B3"/>
    <w:rsid w:val="00B93DC1"/>
    <w:rsid w:val="00BA2CF0"/>
    <w:rsid w:val="00BB3211"/>
    <w:rsid w:val="00BB6152"/>
    <w:rsid w:val="00BC060B"/>
    <w:rsid w:val="00BC09AE"/>
    <w:rsid w:val="00BC194E"/>
    <w:rsid w:val="00BC2F08"/>
    <w:rsid w:val="00BE0073"/>
    <w:rsid w:val="00BE1403"/>
    <w:rsid w:val="00BE196F"/>
    <w:rsid w:val="00BE323A"/>
    <w:rsid w:val="00BE528F"/>
    <w:rsid w:val="00BF2A65"/>
    <w:rsid w:val="00BF777E"/>
    <w:rsid w:val="00BF7E6E"/>
    <w:rsid w:val="00BF7F7B"/>
    <w:rsid w:val="00C004CC"/>
    <w:rsid w:val="00C0276F"/>
    <w:rsid w:val="00C03AA8"/>
    <w:rsid w:val="00C03B59"/>
    <w:rsid w:val="00C03DFD"/>
    <w:rsid w:val="00C05A84"/>
    <w:rsid w:val="00C07AB6"/>
    <w:rsid w:val="00C11020"/>
    <w:rsid w:val="00C12C33"/>
    <w:rsid w:val="00C13716"/>
    <w:rsid w:val="00C1510A"/>
    <w:rsid w:val="00C23886"/>
    <w:rsid w:val="00C25CE1"/>
    <w:rsid w:val="00C272D6"/>
    <w:rsid w:val="00C33D5E"/>
    <w:rsid w:val="00C35FCF"/>
    <w:rsid w:val="00C36A5B"/>
    <w:rsid w:val="00C41EE6"/>
    <w:rsid w:val="00C47C5E"/>
    <w:rsid w:val="00C51C23"/>
    <w:rsid w:val="00C561BB"/>
    <w:rsid w:val="00C57214"/>
    <w:rsid w:val="00C57C63"/>
    <w:rsid w:val="00C61419"/>
    <w:rsid w:val="00C6642D"/>
    <w:rsid w:val="00C66B42"/>
    <w:rsid w:val="00C70A10"/>
    <w:rsid w:val="00C77DB7"/>
    <w:rsid w:val="00C81577"/>
    <w:rsid w:val="00C82DB8"/>
    <w:rsid w:val="00C8313F"/>
    <w:rsid w:val="00C87296"/>
    <w:rsid w:val="00C8788A"/>
    <w:rsid w:val="00C90211"/>
    <w:rsid w:val="00C94EAD"/>
    <w:rsid w:val="00CB1FEC"/>
    <w:rsid w:val="00CB65DB"/>
    <w:rsid w:val="00CB6B3B"/>
    <w:rsid w:val="00CB7797"/>
    <w:rsid w:val="00CC2A43"/>
    <w:rsid w:val="00CC3054"/>
    <w:rsid w:val="00CC644E"/>
    <w:rsid w:val="00CD56D2"/>
    <w:rsid w:val="00CD58FC"/>
    <w:rsid w:val="00CD5D94"/>
    <w:rsid w:val="00CE01CF"/>
    <w:rsid w:val="00CE2C56"/>
    <w:rsid w:val="00CE358C"/>
    <w:rsid w:val="00CE4CD2"/>
    <w:rsid w:val="00CE51DE"/>
    <w:rsid w:val="00CF4ACA"/>
    <w:rsid w:val="00CF7AF9"/>
    <w:rsid w:val="00D12C5B"/>
    <w:rsid w:val="00D20487"/>
    <w:rsid w:val="00D27C91"/>
    <w:rsid w:val="00D3043A"/>
    <w:rsid w:val="00D30FDA"/>
    <w:rsid w:val="00D31B5B"/>
    <w:rsid w:val="00D411C4"/>
    <w:rsid w:val="00D60883"/>
    <w:rsid w:val="00D62157"/>
    <w:rsid w:val="00D708DC"/>
    <w:rsid w:val="00D74584"/>
    <w:rsid w:val="00D764B1"/>
    <w:rsid w:val="00D8050B"/>
    <w:rsid w:val="00D8062B"/>
    <w:rsid w:val="00D809A3"/>
    <w:rsid w:val="00D9217E"/>
    <w:rsid w:val="00D95E7E"/>
    <w:rsid w:val="00D960C6"/>
    <w:rsid w:val="00DA0E0C"/>
    <w:rsid w:val="00DA1536"/>
    <w:rsid w:val="00DA566C"/>
    <w:rsid w:val="00DC08CE"/>
    <w:rsid w:val="00DC3794"/>
    <w:rsid w:val="00DD0D5D"/>
    <w:rsid w:val="00DD1A15"/>
    <w:rsid w:val="00DD3DB7"/>
    <w:rsid w:val="00DD468B"/>
    <w:rsid w:val="00DD5CC1"/>
    <w:rsid w:val="00DE1F5A"/>
    <w:rsid w:val="00DE7193"/>
    <w:rsid w:val="00DE7E7F"/>
    <w:rsid w:val="00DF01E6"/>
    <w:rsid w:val="00DF0A99"/>
    <w:rsid w:val="00DF23C4"/>
    <w:rsid w:val="00DF2663"/>
    <w:rsid w:val="00DF416A"/>
    <w:rsid w:val="00E0212D"/>
    <w:rsid w:val="00E022C5"/>
    <w:rsid w:val="00E07BF5"/>
    <w:rsid w:val="00E13453"/>
    <w:rsid w:val="00E14E30"/>
    <w:rsid w:val="00E21CBA"/>
    <w:rsid w:val="00E24289"/>
    <w:rsid w:val="00E26651"/>
    <w:rsid w:val="00E303D0"/>
    <w:rsid w:val="00E34406"/>
    <w:rsid w:val="00E40A19"/>
    <w:rsid w:val="00E44107"/>
    <w:rsid w:val="00E52D2C"/>
    <w:rsid w:val="00E53B76"/>
    <w:rsid w:val="00E54A98"/>
    <w:rsid w:val="00E55ABE"/>
    <w:rsid w:val="00E56EFC"/>
    <w:rsid w:val="00E6284E"/>
    <w:rsid w:val="00E65BBD"/>
    <w:rsid w:val="00E8356D"/>
    <w:rsid w:val="00E8535F"/>
    <w:rsid w:val="00E87657"/>
    <w:rsid w:val="00E901F9"/>
    <w:rsid w:val="00E9101B"/>
    <w:rsid w:val="00E91056"/>
    <w:rsid w:val="00E95751"/>
    <w:rsid w:val="00EA2A29"/>
    <w:rsid w:val="00EA4483"/>
    <w:rsid w:val="00EB11E8"/>
    <w:rsid w:val="00EB6873"/>
    <w:rsid w:val="00EC04C0"/>
    <w:rsid w:val="00EC04DA"/>
    <w:rsid w:val="00EC1616"/>
    <w:rsid w:val="00EC2FE0"/>
    <w:rsid w:val="00EC3DC9"/>
    <w:rsid w:val="00EC760A"/>
    <w:rsid w:val="00ED0589"/>
    <w:rsid w:val="00EE0C17"/>
    <w:rsid w:val="00EE1C47"/>
    <w:rsid w:val="00EE2BB5"/>
    <w:rsid w:val="00EE353A"/>
    <w:rsid w:val="00EE7C41"/>
    <w:rsid w:val="00EF03B7"/>
    <w:rsid w:val="00EF0B2C"/>
    <w:rsid w:val="00EF50BB"/>
    <w:rsid w:val="00EF72CE"/>
    <w:rsid w:val="00F00F96"/>
    <w:rsid w:val="00F02ED3"/>
    <w:rsid w:val="00F031D3"/>
    <w:rsid w:val="00F067EB"/>
    <w:rsid w:val="00F10B30"/>
    <w:rsid w:val="00F11E05"/>
    <w:rsid w:val="00F222C3"/>
    <w:rsid w:val="00F239B1"/>
    <w:rsid w:val="00F2505B"/>
    <w:rsid w:val="00F26254"/>
    <w:rsid w:val="00F307FF"/>
    <w:rsid w:val="00F32AF2"/>
    <w:rsid w:val="00F341B6"/>
    <w:rsid w:val="00F42929"/>
    <w:rsid w:val="00F43FB5"/>
    <w:rsid w:val="00F45D50"/>
    <w:rsid w:val="00F50C59"/>
    <w:rsid w:val="00F51394"/>
    <w:rsid w:val="00F720F7"/>
    <w:rsid w:val="00F739B7"/>
    <w:rsid w:val="00F77AA3"/>
    <w:rsid w:val="00F800FB"/>
    <w:rsid w:val="00F813EA"/>
    <w:rsid w:val="00F84B3D"/>
    <w:rsid w:val="00F8635B"/>
    <w:rsid w:val="00F8717D"/>
    <w:rsid w:val="00F93D7D"/>
    <w:rsid w:val="00F94199"/>
    <w:rsid w:val="00F94411"/>
    <w:rsid w:val="00F96BC4"/>
    <w:rsid w:val="00F97DC3"/>
    <w:rsid w:val="00FA0CA6"/>
    <w:rsid w:val="00FA5972"/>
    <w:rsid w:val="00FA6289"/>
    <w:rsid w:val="00FB7BA3"/>
    <w:rsid w:val="00FC5D8D"/>
    <w:rsid w:val="00FD27A8"/>
    <w:rsid w:val="00FD2A3E"/>
    <w:rsid w:val="00FD6DB5"/>
    <w:rsid w:val="00FE01C0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177E7"/>
  <w15:chartTrackingRefBased/>
  <w15:docId w15:val="{74A55A1E-15AA-4266-B572-FF42FABE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C1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49C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E0C17"/>
    <w:pPr>
      <w:jc w:val="right"/>
    </w:pPr>
    <w:rPr>
      <w:rFonts w:ascii="標楷體" w:eastAsia="標楷體"/>
      <w:b/>
      <w:kern w:val="28"/>
      <w:sz w:val="28"/>
      <w:szCs w:val="20"/>
    </w:rPr>
  </w:style>
  <w:style w:type="character" w:customStyle="1" w:styleId="a4">
    <w:name w:val="日期 字元"/>
    <w:link w:val="a3"/>
    <w:rsid w:val="00EE0C17"/>
    <w:rPr>
      <w:rFonts w:ascii="標楷體" w:eastAsia="標楷體" w:hAnsi="Times New Roman" w:cs="Times New Roman"/>
      <w:b/>
      <w:kern w:val="28"/>
      <w:sz w:val="28"/>
      <w:szCs w:val="20"/>
    </w:rPr>
  </w:style>
  <w:style w:type="paragraph" w:styleId="a5">
    <w:name w:val="header"/>
    <w:basedOn w:val="a"/>
    <w:link w:val="a6"/>
    <w:unhideWhenUsed/>
    <w:rsid w:val="0061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15166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61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15166"/>
    <w:rPr>
      <w:rFonts w:ascii="Times New Roman" w:hAnsi="Times New Roman"/>
      <w:kern w:val="2"/>
    </w:rPr>
  </w:style>
  <w:style w:type="character" w:styleId="a9">
    <w:name w:val="annotation reference"/>
    <w:uiPriority w:val="99"/>
    <w:semiHidden/>
    <w:unhideWhenUsed/>
    <w:rsid w:val="006151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15166"/>
  </w:style>
  <w:style w:type="character" w:customStyle="1" w:styleId="ab">
    <w:name w:val="註解文字 字元"/>
    <w:link w:val="aa"/>
    <w:uiPriority w:val="99"/>
    <w:semiHidden/>
    <w:rsid w:val="00615166"/>
    <w:rPr>
      <w:rFonts w:ascii="Times New Roman" w:hAnsi="Times New Roman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5166"/>
    <w:rPr>
      <w:b/>
      <w:bCs/>
    </w:rPr>
  </w:style>
  <w:style w:type="character" w:customStyle="1" w:styleId="ad">
    <w:name w:val="註解主旨 字元"/>
    <w:link w:val="ac"/>
    <w:uiPriority w:val="99"/>
    <w:semiHidden/>
    <w:rsid w:val="00615166"/>
    <w:rPr>
      <w:rFonts w:ascii="Times New Roman" w:hAnsi="Times New Roman"/>
      <w:b/>
      <w:bCs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15166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615166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90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rsid w:val="007C0767"/>
  </w:style>
  <w:style w:type="paragraph" w:styleId="af2">
    <w:name w:val="List Paragraph"/>
    <w:basedOn w:val="a"/>
    <w:uiPriority w:val="34"/>
    <w:qFormat/>
    <w:rsid w:val="00F51394"/>
    <w:pPr>
      <w:ind w:left="480"/>
    </w:pPr>
  </w:style>
  <w:style w:type="paragraph" w:customStyle="1" w:styleId="af3">
    <w:name w:val="公文(後續段落_附件)"/>
    <w:basedOn w:val="a"/>
    <w:rsid w:val="00660410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character" w:customStyle="1" w:styleId="10">
    <w:name w:val="標題 1 字元"/>
    <w:link w:val="1"/>
    <w:uiPriority w:val="9"/>
    <w:rsid w:val="006749C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Web">
    <w:name w:val="Normal (Web)"/>
    <w:basedOn w:val="a"/>
    <w:uiPriority w:val="99"/>
    <w:semiHidden/>
    <w:unhideWhenUsed/>
    <w:rsid w:val="006749C3"/>
  </w:style>
  <w:style w:type="character" w:styleId="af4">
    <w:name w:val="Hyperlink"/>
    <w:uiPriority w:val="99"/>
    <w:unhideWhenUsed/>
    <w:rsid w:val="003A78F3"/>
    <w:rPr>
      <w:color w:val="0563C1"/>
      <w:u w:val="single"/>
    </w:rPr>
  </w:style>
  <w:style w:type="table" w:styleId="1-1">
    <w:name w:val="List Table 1 Light Accent 1"/>
    <w:basedOn w:val="a1"/>
    <w:uiPriority w:val="46"/>
    <w:rsid w:val="00160A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nurse.org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nurse.nurse@msa.hinet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urse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cnurse.org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D3EB-5EDB-48F3-81C5-A8CA95E0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Links>
    <vt:vector size="24" baseType="variant">
      <vt:variant>
        <vt:i4>7471197</vt:i4>
      </vt:variant>
      <vt:variant>
        <vt:i4>9</vt:i4>
      </vt:variant>
      <vt:variant>
        <vt:i4>0</vt:i4>
      </vt:variant>
      <vt:variant>
        <vt:i4>5</vt:i4>
      </vt:variant>
      <vt:variant>
        <vt:lpwstr>mailto:tcnurse.nurse@msa.hinet.net</vt:lpwstr>
      </vt:variant>
      <vt:variant>
        <vt:lpwstr/>
      </vt:variant>
      <vt:variant>
        <vt:i4>65619</vt:i4>
      </vt:variant>
      <vt:variant>
        <vt:i4>6</vt:i4>
      </vt:variant>
      <vt:variant>
        <vt:i4>0</vt:i4>
      </vt:variant>
      <vt:variant>
        <vt:i4>5</vt:i4>
      </vt:variant>
      <vt:variant>
        <vt:lpwstr>http://www.nurse.org.tw/</vt:lpwstr>
      </vt:variant>
      <vt:variant>
        <vt:lpwstr/>
      </vt:variant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http://www.tcnurse.org.tw/</vt:lpwstr>
      </vt:variant>
      <vt:variant>
        <vt:lpwstr/>
      </vt:variant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http://www.tcnurse.org.tw/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中華民國護理師護士公會全國聯合會</dc:title>
  <dc:subject/>
  <dc:creator>vivian</dc:creator>
  <cp:keywords/>
  <cp:lastModifiedBy>admin</cp:lastModifiedBy>
  <cp:revision>4</cp:revision>
  <cp:lastPrinted>2023-05-22T05:09:00Z</cp:lastPrinted>
  <dcterms:created xsi:type="dcterms:W3CDTF">2026-05-28T01:30:00Z</dcterms:created>
  <dcterms:modified xsi:type="dcterms:W3CDTF">2026-05-28T02:04:00Z</dcterms:modified>
</cp:coreProperties>
</file>